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37E" w:rsidRPr="00774C9F" w:rsidRDefault="003F237E" w:rsidP="00774C9F">
      <w:pPr>
        <w:pStyle w:val="NoSpacing"/>
        <w:jc w:val="center"/>
        <w:rPr>
          <w:rFonts w:ascii="Times New Roman" w:hAnsi="Times New Roman" w:cs="Times New Roman"/>
          <w:b/>
          <w:strike/>
          <w:sz w:val="24"/>
          <w:szCs w:val="24"/>
        </w:rPr>
      </w:pPr>
      <w:r w:rsidRPr="007F0C23">
        <w:rPr>
          <w:rFonts w:ascii="Times New Roman" w:hAnsi="Times New Roman" w:cs="Times New Roman"/>
          <w:b/>
          <w:sz w:val="24"/>
          <w:szCs w:val="24"/>
        </w:rPr>
        <w:t>Live Oak Springs Water Company</w:t>
      </w:r>
    </w:p>
    <w:p w:rsidR="003F237E" w:rsidRPr="003F237E" w:rsidRDefault="003F237E" w:rsidP="007F0C23">
      <w:pPr>
        <w:pStyle w:val="NoSpacing"/>
        <w:jc w:val="center"/>
        <w:rPr>
          <w:rFonts w:ascii="Times New Roman" w:hAnsi="Times New Roman" w:cs="Times New Roman"/>
          <w:sz w:val="24"/>
          <w:szCs w:val="24"/>
        </w:rPr>
      </w:pPr>
      <w:r w:rsidRPr="003F237E">
        <w:rPr>
          <w:rFonts w:ascii="Times New Roman" w:hAnsi="Times New Roman" w:cs="Times New Roman"/>
          <w:sz w:val="24"/>
          <w:szCs w:val="24"/>
        </w:rPr>
        <w:t>P.O. Box 1241</w:t>
      </w:r>
      <w:r w:rsidR="007F0C23">
        <w:rPr>
          <w:rFonts w:ascii="Times New Roman" w:hAnsi="Times New Roman" w:cs="Times New Roman"/>
          <w:sz w:val="24"/>
          <w:szCs w:val="24"/>
        </w:rPr>
        <w:t xml:space="preserve">, </w:t>
      </w:r>
      <w:r w:rsidRPr="003F237E">
        <w:rPr>
          <w:rFonts w:ascii="Times New Roman" w:hAnsi="Times New Roman" w:cs="Times New Roman"/>
          <w:sz w:val="24"/>
          <w:szCs w:val="24"/>
        </w:rPr>
        <w:t>Boulevard, CA 91905</w:t>
      </w:r>
      <w:r w:rsidR="007F0C23">
        <w:rPr>
          <w:rFonts w:ascii="Times New Roman" w:hAnsi="Times New Roman" w:cs="Times New Roman"/>
          <w:sz w:val="24"/>
          <w:szCs w:val="24"/>
        </w:rPr>
        <w:t xml:space="preserve">, </w:t>
      </w:r>
      <w:r w:rsidRPr="003F237E">
        <w:rPr>
          <w:rFonts w:ascii="Times New Roman" w:hAnsi="Times New Roman" w:cs="Times New Roman"/>
          <w:sz w:val="24"/>
          <w:szCs w:val="24"/>
        </w:rPr>
        <w:t>(619</w:t>
      </w:r>
      <w:r w:rsidR="007F0C23">
        <w:rPr>
          <w:rFonts w:ascii="Times New Roman" w:hAnsi="Times New Roman" w:cs="Times New Roman"/>
          <w:sz w:val="24"/>
          <w:szCs w:val="24"/>
        </w:rPr>
        <w:t>)</w:t>
      </w:r>
      <w:r w:rsidRPr="003F237E">
        <w:rPr>
          <w:rFonts w:ascii="Times New Roman" w:hAnsi="Times New Roman" w:cs="Times New Roman"/>
          <w:sz w:val="24"/>
          <w:szCs w:val="24"/>
        </w:rPr>
        <w:t xml:space="preserve"> 889-8666</w:t>
      </w:r>
    </w:p>
    <w:p w:rsidR="003F237E" w:rsidRDefault="00CC3C81" w:rsidP="003F237E">
      <w:pPr>
        <w:pStyle w:val="NoSpacing"/>
        <w:rPr>
          <w:rFonts w:ascii="Times New Roman" w:hAnsi="Times New Roman" w:cs="Times New Roman"/>
          <w:sz w:val="24"/>
          <w:szCs w:val="24"/>
        </w:rPr>
      </w:pPr>
      <w:r>
        <w:rPr>
          <w:rFonts w:ascii="Times New Roman" w:hAnsi="Times New Roman" w:cs="Times New Roman"/>
          <w:sz w:val="24"/>
          <w:szCs w:val="24"/>
        </w:rPr>
        <w:br/>
      </w:r>
    </w:p>
    <w:p w:rsidR="003F237E" w:rsidRDefault="007D5883" w:rsidP="003F237E">
      <w:pPr>
        <w:pStyle w:val="NoSpacing"/>
        <w:rPr>
          <w:rFonts w:ascii="Times New Roman" w:hAnsi="Times New Roman" w:cs="Times New Roman"/>
          <w:sz w:val="24"/>
          <w:szCs w:val="24"/>
        </w:rPr>
      </w:pPr>
      <w:r>
        <w:rPr>
          <w:rFonts w:ascii="Times New Roman" w:hAnsi="Times New Roman" w:cs="Times New Roman"/>
          <w:sz w:val="24"/>
          <w:szCs w:val="24"/>
        </w:rPr>
        <w:br/>
      </w:r>
      <w:r w:rsidR="00CE39E1">
        <w:rPr>
          <w:rFonts w:ascii="Times New Roman" w:hAnsi="Times New Roman" w:cs="Times New Roman"/>
          <w:sz w:val="24"/>
          <w:szCs w:val="24"/>
        </w:rPr>
        <w:t xml:space="preserve">                                                        March 25, 2016</w:t>
      </w:r>
      <w:r w:rsidR="00CE39E1">
        <w:rPr>
          <w:rFonts w:ascii="Times New Roman" w:hAnsi="Times New Roman" w:cs="Times New Roman"/>
          <w:sz w:val="24"/>
          <w:szCs w:val="24"/>
        </w:rPr>
        <w:br/>
      </w:r>
      <w:r w:rsidR="00CE39E1">
        <w:rPr>
          <w:rFonts w:ascii="Times New Roman" w:hAnsi="Times New Roman" w:cs="Times New Roman"/>
          <w:sz w:val="24"/>
          <w:szCs w:val="24"/>
        </w:rPr>
        <w:br/>
      </w:r>
      <w:r>
        <w:rPr>
          <w:rFonts w:ascii="Times New Roman" w:hAnsi="Times New Roman" w:cs="Times New Roman"/>
          <w:sz w:val="24"/>
          <w:szCs w:val="24"/>
        </w:rPr>
        <w:br/>
      </w:r>
      <w:r w:rsidR="003F237E" w:rsidRPr="003F237E">
        <w:rPr>
          <w:rFonts w:ascii="Times New Roman" w:hAnsi="Times New Roman" w:cs="Times New Roman"/>
          <w:sz w:val="24"/>
          <w:szCs w:val="24"/>
        </w:rPr>
        <w:t>TO: COMMISSION BOARD, CPUC, DIVISION OF WATER AND AUDITS</w:t>
      </w:r>
      <w:r w:rsidR="003F237E">
        <w:rPr>
          <w:rFonts w:ascii="Times New Roman" w:hAnsi="Times New Roman" w:cs="Times New Roman"/>
          <w:sz w:val="24"/>
          <w:szCs w:val="24"/>
        </w:rPr>
        <w:br/>
      </w:r>
    </w:p>
    <w:p w:rsidR="003F237E" w:rsidRPr="003F237E" w:rsidRDefault="00774C9F" w:rsidP="003F237E">
      <w:pPr>
        <w:pStyle w:val="NoSpacing"/>
        <w:rPr>
          <w:rFonts w:ascii="Times New Roman" w:hAnsi="Times New Roman" w:cs="Times New Roman"/>
          <w:sz w:val="24"/>
          <w:szCs w:val="24"/>
        </w:rPr>
      </w:pPr>
      <w:r>
        <w:rPr>
          <w:rFonts w:ascii="Times New Roman" w:hAnsi="Times New Roman" w:cs="Times New Roman"/>
          <w:sz w:val="24"/>
          <w:szCs w:val="24"/>
        </w:rPr>
        <w:t>ATTN:</w:t>
      </w:r>
      <w:r>
        <w:rPr>
          <w:rFonts w:ascii="Times New Roman" w:hAnsi="Times New Roman" w:cs="Times New Roman"/>
          <w:sz w:val="24"/>
          <w:szCs w:val="24"/>
        </w:rPr>
        <w:tab/>
      </w:r>
      <w:r>
        <w:rPr>
          <w:rFonts w:ascii="Times New Roman" w:hAnsi="Times New Roman" w:cs="Times New Roman"/>
          <w:sz w:val="24"/>
          <w:szCs w:val="24"/>
        </w:rPr>
        <w:tab/>
      </w:r>
      <w:r w:rsidR="003F237E" w:rsidRPr="003F237E">
        <w:rPr>
          <w:rFonts w:ascii="Times New Roman" w:hAnsi="Times New Roman" w:cs="Times New Roman"/>
          <w:sz w:val="24"/>
          <w:szCs w:val="24"/>
        </w:rPr>
        <w:t>COMISSION RE: W-5086 DIVISION OF WATER &amp; AUDITS</w:t>
      </w:r>
      <w:r w:rsidR="006A6AF9">
        <w:rPr>
          <w:rFonts w:ascii="Times New Roman" w:hAnsi="Times New Roman" w:cs="Times New Roman"/>
          <w:sz w:val="24"/>
          <w:szCs w:val="24"/>
        </w:rPr>
        <w:br/>
      </w:r>
    </w:p>
    <w:p w:rsidR="003F237E" w:rsidRPr="003F237E" w:rsidRDefault="006A6AF9" w:rsidP="003F237E">
      <w:pPr>
        <w:pStyle w:val="NoSpacing"/>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00774C9F">
        <w:rPr>
          <w:rFonts w:ascii="Times New Roman" w:hAnsi="Times New Roman" w:cs="Times New Roman"/>
          <w:sz w:val="24"/>
          <w:szCs w:val="24"/>
        </w:rPr>
        <w:t>Live Oak Springs Water Company, a</w:t>
      </w:r>
      <w:r w:rsidR="003F237E" w:rsidRPr="003F237E">
        <w:rPr>
          <w:rFonts w:ascii="Times New Roman" w:hAnsi="Times New Roman" w:cs="Times New Roman"/>
          <w:sz w:val="24"/>
          <w:szCs w:val="24"/>
        </w:rPr>
        <w:t xml:space="preserve"> CLASS D Utility </w:t>
      </w:r>
    </w:p>
    <w:p w:rsidR="003F237E" w:rsidRPr="003F237E" w:rsidRDefault="003F237E" w:rsidP="006A6AF9">
      <w:pPr>
        <w:pStyle w:val="NoSpacing"/>
        <w:ind w:firstLine="720"/>
        <w:rPr>
          <w:rFonts w:ascii="Times New Roman" w:hAnsi="Times New Roman" w:cs="Times New Roman"/>
          <w:sz w:val="24"/>
          <w:szCs w:val="24"/>
        </w:rPr>
      </w:pPr>
      <w:r w:rsidRPr="003F237E">
        <w:rPr>
          <w:rFonts w:ascii="Times New Roman" w:hAnsi="Times New Roman" w:cs="Times New Roman"/>
          <w:sz w:val="24"/>
          <w:szCs w:val="24"/>
        </w:rPr>
        <w:t>Current proposal W-5086 to be reviewed on April 7, 2016</w:t>
      </w:r>
    </w:p>
    <w:p w:rsidR="003F237E" w:rsidRPr="003F237E" w:rsidRDefault="003F237E" w:rsidP="006A6AF9">
      <w:pPr>
        <w:pStyle w:val="NoSpacing"/>
        <w:ind w:firstLine="720"/>
        <w:rPr>
          <w:rFonts w:ascii="Times New Roman" w:hAnsi="Times New Roman" w:cs="Times New Roman"/>
          <w:sz w:val="24"/>
          <w:szCs w:val="24"/>
        </w:rPr>
      </w:pPr>
      <w:r w:rsidRPr="003F237E">
        <w:rPr>
          <w:rFonts w:ascii="Times New Roman" w:hAnsi="Times New Roman" w:cs="Times New Roman"/>
          <w:sz w:val="24"/>
          <w:szCs w:val="24"/>
        </w:rPr>
        <w:t>Meeting Agenda ID # 14724</w:t>
      </w:r>
    </w:p>
    <w:p w:rsidR="003F237E" w:rsidRPr="003F237E" w:rsidRDefault="003F237E" w:rsidP="003F237E">
      <w:pPr>
        <w:pStyle w:val="NoSpacing"/>
        <w:rPr>
          <w:rFonts w:ascii="Times New Roman" w:hAnsi="Times New Roman" w:cs="Times New Roman"/>
          <w:sz w:val="24"/>
          <w:szCs w:val="24"/>
        </w:rPr>
      </w:pPr>
    </w:p>
    <w:p w:rsidR="00BB1FA6" w:rsidRPr="00212310" w:rsidRDefault="00CF13F9" w:rsidP="00212310">
      <w:pPr>
        <w:rPr>
          <w:rFonts w:ascii="Times New Roman" w:hAnsi="Times New Roman" w:cs="Times New Roman"/>
          <w:sz w:val="24"/>
          <w:szCs w:val="24"/>
        </w:rPr>
      </w:pPr>
      <w:r>
        <w:rPr>
          <w:rFonts w:ascii="Times New Roman" w:hAnsi="Times New Roman" w:cs="Times New Roman"/>
          <w:sz w:val="24"/>
          <w:szCs w:val="24"/>
        </w:rPr>
        <w:t xml:space="preserve">The following </w:t>
      </w:r>
      <w:r w:rsidR="00BB1FA6" w:rsidRPr="00CF13F9">
        <w:rPr>
          <w:rFonts w:ascii="Times New Roman" w:hAnsi="Times New Roman" w:cs="Times New Roman"/>
          <w:sz w:val="24"/>
          <w:szCs w:val="24"/>
        </w:rPr>
        <w:t>addresses major errors and omissions that would be of great service to our customers and have a substantial impact upon our current rates and service. This proposal will only lower overall customer cost and pay for costly infrastructure. This would be</w:t>
      </w:r>
      <w:r w:rsidR="00946246">
        <w:rPr>
          <w:rFonts w:ascii="Times New Roman" w:hAnsi="Times New Roman" w:cs="Times New Roman"/>
          <w:sz w:val="24"/>
          <w:szCs w:val="24"/>
        </w:rPr>
        <w:t>tter serve our small community’s</w:t>
      </w:r>
      <w:r w:rsidR="00BB1FA6" w:rsidRPr="00CF13F9">
        <w:rPr>
          <w:rFonts w:ascii="Times New Roman" w:hAnsi="Times New Roman" w:cs="Times New Roman"/>
          <w:sz w:val="24"/>
          <w:szCs w:val="24"/>
        </w:rPr>
        <w:t xml:space="preserve"> water needs while complying with the s</w:t>
      </w:r>
      <w:r w:rsidR="00946246">
        <w:rPr>
          <w:rFonts w:ascii="Times New Roman" w:hAnsi="Times New Roman" w:cs="Times New Roman"/>
          <w:sz w:val="24"/>
          <w:szCs w:val="24"/>
        </w:rPr>
        <w:t>tandards and regulation of the C</w:t>
      </w:r>
      <w:r w:rsidR="00BB1FA6" w:rsidRPr="00CF13F9">
        <w:rPr>
          <w:rFonts w:ascii="Times New Roman" w:hAnsi="Times New Roman" w:cs="Times New Roman"/>
          <w:sz w:val="24"/>
          <w:szCs w:val="24"/>
        </w:rPr>
        <w:t>ounty and the CPUC.</w:t>
      </w:r>
      <w:r w:rsidR="00BB1FA6" w:rsidRPr="00CF13F9">
        <w:rPr>
          <w:rStyle w:val="FootnoteReference"/>
          <w:rFonts w:ascii="Times New Roman" w:hAnsi="Times New Roman" w:cs="Times New Roman"/>
          <w:sz w:val="24"/>
          <w:szCs w:val="24"/>
        </w:rPr>
        <w:footnoteReference w:id="1"/>
      </w:r>
    </w:p>
    <w:p w:rsidR="00BB1FA6" w:rsidRPr="00BB1FA6" w:rsidRDefault="00BB1FA6" w:rsidP="00BB1FA6">
      <w:pPr>
        <w:spacing w:after="120"/>
        <w:rPr>
          <w:rFonts w:ascii="Times New Roman" w:hAnsi="Times New Roman" w:cs="Times New Roman"/>
          <w:b/>
          <w:i/>
          <w:sz w:val="24"/>
          <w:szCs w:val="24"/>
        </w:rPr>
      </w:pPr>
      <w:r w:rsidRPr="00BB1FA6">
        <w:rPr>
          <w:rFonts w:ascii="Times New Roman" w:hAnsi="Times New Roman" w:cs="Times New Roman"/>
          <w:b/>
          <w:sz w:val="24"/>
          <w:szCs w:val="24"/>
          <w:u w:val="single"/>
        </w:rPr>
        <w:t>APPENDIX B</w:t>
      </w:r>
      <w:r w:rsidR="00CB757A" w:rsidRPr="00B9679E">
        <w:rPr>
          <w:rFonts w:ascii="Times New Roman" w:hAnsi="Times New Roman" w:cs="Times New Roman"/>
          <w:b/>
          <w:sz w:val="24"/>
          <w:szCs w:val="24"/>
        </w:rPr>
        <w:t xml:space="preserve"> </w:t>
      </w:r>
      <w:r w:rsidRPr="00B9679E">
        <w:rPr>
          <w:rFonts w:ascii="Times New Roman" w:hAnsi="Times New Roman" w:cs="Times New Roman"/>
          <w:b/>
          <w:sz w:val="24"/>
          <w:szCs w:val="24"/>
        </w:rPr>
        <w:t>-</w:t>
      </w:r>
      <w:r w:rsidR="00CB757A" w:rsidRPr="00B9679E">
        <w:rPr>
          <w:rFonts w:ascii="Times New Roman" w:hAnsi="Times New Roman" w:cs="Times New Roman"/>
          <w:b/>
          <w:sz w:val="24"/>
          <w:szCs w:val="24"/>
        </w:rPr>
        <w:t xml:space="preserve"> </w:t>
      </w:r>
      <w:r w:rsidRPr="00B9679E">
        <w:rPr>
          <w:rFonts w:ascii="Times New Roman" w:hAnsi="Times New Roman" w:cs="Times New Roman"/>
          <w:i/>
          <w:sz w:val="24"/>
          <w:szCs w:val="24"/>
        </w:rPr>
        <w:t>Technical and Policy Errors</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b/>
          <w:sz w:val="24"/>
          <w:szCs w:val="24"/>
        </w:rPr>
        <w:t xml:space="preserve">THE PROPOSED WELL RESTRICTIONS OF BULK WATER SALES- </w:t>
      </w:r>
    </w:p>
    <w:p w:rsidR="00BB1FA6" w:rsidRPr="00BB1FA6" w:rsidRDefault="00BB1FA6" w:rsidP="00BB1FA6">
      <w:pPr>
        <w:spacing w:after="120"/>
        <w:rPr>
          <w:rFonts w:ascii="Times New Roman" w:hAnsi="Times New Roman" w:cs="Times New Roman"/>
          <w:sz w:val="24"/>
          <w:szCs w:val="24"/>
          <w:u w:val="single"/>
        </w:rPr>
      </w:pPr>
      <w:r w:rsidRPr="00BB1FA6">
        <w:rPr>
          <w:rFonts w:ascii="Times New Roman" w:hAnsi="Times New Roman" w:cs="Times New Roman"/>
          <w:sz w:val="24"/>
          <w:szCs w:val="24"/>
        </w:rPr>
        <w:t>As the proposal currently reads “Bulk water sales must be conducted</w:t>
      </w:r>
      <w:r w:rsidR="00C83AD1">
        <w:rPr>
          <w:rFonts w:ascii="Times New Roman" w:hAnsi="Times New Roman" w:cs="Times New Roman"/>
          <w:sz w:val="24"/>
          <w:szCs w:val="24"/>
        </w:rPr>
        <w:t xml:space="preserve"> exclusively pumping from W</w:t>
      </w:r>
      <w:r w:rsidRPr="00BB1FA6">
        <w:rPr>
          <w:rFonts w:ascii="Times New Roman" w:hAnsi="Times New Roman" w:cs="Times New Roman"/>
          <w:sz w:val="24"/>
          <w:szCs w:val="24"/>
        </w:rPr>
        <w:t>ell 1 and fo</w:t>
      </w:r>
      <w:r w:rsidR="00C83AD1">
        <w:rPr>
          <w:rFonts w:ascii="Times New Roman" w:hAnsi="Times New Roman" w:cs="Times New Roman"/>
          <w:sz w:val="24"/>
          <w:szCs w:val="24"/>
        </w:rPr>
        <w:t>r non-potable uses only, since W</w:t>
      </w:r>
      <w:r w:rsidRPr="00BB1FA6">
        <w:rPr>
          <w:rFonts w:ascii="Times New Roman" w:hAnsi="Times New Roman" w:cs="Times New Roman"/>
          <w:sz w:val="24"/>
          <w:szCs w:val="24"/>
        </w:rPr>
        <w:t>ell 1 is not permitted for potable use.</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 xml:space="preserve">The way it reads, the legal word “exclusively” is defined as solely, completely, entirely or alone. </w:t>
      </w:r>
    </w:p>
    <w:p w:rsidR="00BB1FA6" w:rsidRPr="00BB1FA6" w:rsidRDefault="00F048CB" w:rsidP="00BB1FA6">
      <w:pPr>
        <w:spacing w:after="120"/>
        <w:rPr>
          <w:rFonts w:ascii="Times New Roman" w:hAnsi="Times New Roman" w:cs="Times New Roman"/>
          <w:b/>
          <w:sz w:val="24"/>
          <w:szCs w:val="24"/>
        </w:rPr>
      </w:pPr>
      <w:r>
        <w:rPr>
          <w:rFonts w:ascii="Times New Roman" w:hAnsi="Times New Roman" w:cs="Times New Roman"/>
          <w:b/>
          <w:sz w:val="24"/>
          <w:szCs w:val="24"/>
        </w:rPr>
        <w:t xml:space="preserve">Translation: It does not allow, has no inclusion of, </w:t>
      </w:r>
      <w:proofErr w:type="gramStart"/>
      <w:r w:rsidR="00BB1FA6" w:rsidRPr="00BB1FA6">
        <w:rPr>
          <w:rFonts w:ascii="Times New Roman" w:hAnsi="Times New Roman" w:cs="Times New Roman"/>
          <w:b/>
          <w:sz w:val="24"/>
          <w:szCs w:val="24"/>
        </w:rPr>
        <w:t>no</w:t>
      </w:r>
      <w:proofErr w:type="gramEnd"/>
      <w:r w:rsidR="00BB1FA6" w:rsidRPr="00BB1FA6">
        <w:rPr>
          <w:rFonts w:ascii="Times New Roman" w:hAnsi="Times New Roman" w:cs="Times New Roman"/>
          <w:b/>
          <w:sz w:val="24"/>
          <w:szCs w:val="24"/>
        </w:rPr>
        <w:t xml:space="preserve"> admittance for, and/or shuts out, the possibility of current, or future water sources being used for bulk water sales as it is written in the special condition of Appendix B.</w:t>
      </w:r>
    </w:p>
    <w:p w:rsidR="00BB1FA6" w:rsidRPr="00BB1FA6" w:rsidRDefault="00C9095E" w:rsidP="00BB1FA6">
      <w:pPr>
        <w:spacing w:after="120"/>
        <w:rPr>
          <w:rFonts w:ascii="Times New Roman" w:hAnsi="Times New Roman" w:cs="Times New Roman"/>
          <w:b/>
          <w:sz w:val="24"/>
          <w:szCs w:val="24"/>
        </w:rPr>
      </w:pPr>
      <w:r>
        <w:rPr>
          <w:rFonts w:ascii="Times New Roman" w:hAnsi="Times New Roman" w:cs="Times New Roman"/>
          <w:i/>
          <w:sz w:val="24"/>
          <w:szCs w:val="24"/>
        </w:rPr>
        <w:t>Page 9</w:t>
      </w:r>
      <w:r w:rsidR="00BB1FA6" w:rsidRPr="00BB1FA6">
        <w:rPr>
          <w:rFonts w:ascii="Times New Roman" w:hAnsi="Times New Roman" w:cs="Times New Roman"/>
          <w:i/>
          <w:sz w:val="24"/>
          <w:szCs w:val="24"/>
        </w:rPr>
        <w:t xml:space="preserve"> of the proposal</w:t>
      </w:r>
      <w:r>
        <w:rPr>
          <w:rFonts w:ascii="Times New Roman" w:hAnsi="Times New Roman" w:cs="Times New Roman"/>
          <w:i/>
          <w:sz w:val="24"/>
          <w:szCs w:val="24"/>
        </w:rPr>
        <w:t xml:space="preserve"> states</w:t>
      </w:r>
      <w:r w:rsidR="00BB1FA6" w:rsidRPr="00BB1FA6">
        <w:rPr>
          <w:rFonts w:ascii="Times New Roman" w:hAnsi="Times New Roman" w:cs="Times New Roman"/>
          <w:i/>
          <w:sz w:val="24"/>
          <w:szCs w:val="24"/>
        </w:rPr>
        <w:t xml:space="preserve"> that the DWA</w:t>
      </w:r>
      <w:r w:rsidR="00BB1FA6" w:rsidRPr="00BB1FA6">
        <w:rPr>
          <w:rStyle w:val="FootnoteReference"/>
          <w:rFonts w:ascii="Times New Roman" w:hAnsi="Times New Roman" w:cs="Times New Roman"/>
          <w:i/>
          <w:sz w:val="24"/>
          <w:szCs w:val="24"/>
        </w:rPr>
        <w:footnoteReference w:id="2"/>
      </w:r>
      <w:r w:rsidR="00BB1FA6" w:rsidRPr="00BB1FA6">
        <w:rPr>
          <w:rFonts w:ascii="Times New Roman" w:hAnsi="Times New Roman" w:cs="Times New Roman"/>
          <w:i/>
          <w:sz w:val="24"/>
          <w:szCs w:val="24"/>
        </w:rPr>
        <w:t xml:space="preserve"> agrees with the DEH’s</w:t>
      </w:r>
      <w:r w:rsidR="00BB1FA6" w:rsidRPr="00BB1FA6">
        <w:rPr>
          <w:rStyle w:val="FootnoteReference"/>
          <w:rFonts w:ascii="Times New Roman" w:hAnsi="Times New Roman" w:cs="Times New Roman"/>
          <w:i/>
          <w:sz w:val="24"/>
          <w:szCs w:val="24"/>
        </w:rPr>
        <w:footnoteReference w:id="3"/>
      </w:r>
      <w:r w:rsidR="00BB1FA6" w:rsidRPr="00BB1FA6">
        <w:rPr>
          <w:rFonts w:ascii="Times New Roman" w:hAnsi="Times New Roman" w:cs="Times New Roman"/>
          <w:i/>
          <w:sz w:val="24"/>
          <w:szCs w:val="24"/>
        </w:rPr>
        <w:t xml:space="preserve"> </w:t>
      </w:r>
      <w:proofErr w:type="spellStart"/>
      <w:r w:rsidR="00BB1FA6" w:rsidRPr="00BB1FA6">
        <w:rPr>
          <w:rFonts w:ascii="Times New Roman" w:hAnsi="Times New Roman" w:cs="Times New Roman"/>
          <w:i/>
          <w:sz w:val="24"/>
          <w:szCs w:val="24"/>
        </w:rPr>
        <w:t>Hydrogeologists</w:t>
      </w:r>
      <w:proofErr w:type="spellEnd"/>
      <w:r w:rsidR="00BB1FA6" w:rsidRPr="00BB1FA6">
        <w:rPr>
          <w:rFonts w:ascii="Times New Roman" w:hAnsi="Times New Roman" w:cs="Times New Roman"/>
          <w:i/>
          <w:sz w:val="24"/>
          <w:szCs w:val="24"/>
        </w:rPr>
        <w:t xml:space="preserve"> recommendation not to use the Live Oak’s Well 2 for bulk sales, and </w:t>
      </w:r>
      <w:r w:rsidR="00BB1FA6" w:rsidRPr="00BB1FA6">
        <w:rPr>
          <w:rFonts w:ascii="Times New Roman" w:hAnsi="Times New Roman" w:cs="Times New Roman"/>
          <w:b/>
          <w:i/>
          <w:sz w:val="24"/>
          <w:szCs w:val="24"/>
        </w:rPr>
        <w:t>to only consider the use of this well, once the Live Oak complies with Section 64554(c) of the CCR</w:t>
      </w:r>
      <w:r w:rsidR="00BB1FA6" w:rsidRPr="00BB1FA6">
        <w:rPr>
          <w:rStyle w:val="FootnoteReference"/>
          <w:rFonts w:ascii="Times New Roman" w:hAnsi="Times New Roman" w:cs="Times New Roman"/>
          <w:b/>
          <w:i/>
          <w:sz w:val="24"/>
          <w:szCs w:val="24"/>
        </w:rPr>
        <w:footnoteReference w:id="4"/>
      </w:r>
      <w:r w:rsidR="00BB1FA6" w:rsidRPr="00BB1FA6">
        <w:rPr>
          <w:rFonts w:ascii="Times New Roman" w:hAnsi="Times New Roman" w:cs="Times New Roman"/>
          <w:b/>
          <w:i/>
          <w:sz w:val="24"/>
          <w:szCs w:val="24"/>
        </w:rPr>
        <w:t>.</w:t>
      </w:r>
      <w:r w:rsidR="005640E6">
        <w:rPr>
          <w:rFonts w:ascii="Times New Roman" w:hAnsi="Times New Roman" w:cs="Times New Roman"/>
          <w:i/>
          <w:sz w:val="24"/>
          <w:szCs w:val="24"/>
        </w:rPr>
        <w:t xml:space="preserve"> Yet when </w:t>
      </w:r>
      <w:r w:rsidR="00BB1FA6" w:rsidRPr="00BB1FA6">
        <w:rPr>
          <w:rFonts w:ascii="Times New Roman" w:hAnsi="Times New Roman" w:cs="Times New Roman"/>
          <w:i/>
          <w:sz w:val="24"/>
          <w:szCs w:val="24"/>
        </w:rPr>
        <w:t xml:space="preserve">reference </w:t>
      </w:r>
      <w:r w:rsidR="005640E6">
        <w:rPr>
          <w:rFonts w:ascii="Times New Roman" w:hAnsi="Times New Roman" w:cs="Times New Roman"/>
          <w:i/>
          <w:sz w:val="24"/>
          <w:szCs w:val="24"/>
        </w:rPr>
        <w:t xml:space="preserve">to </w:t>
      </w:r>
      <w:r w:rsidR="00BB1FA6" w:rsidRPr="00BB1FA6">
        <w:rPr>
          <w:rFonts w:ascii="Times New Roman" w:hAnsi="Times New Roman" w:cs="Times New Roman"/>
          <w:i/>
          <w:sz w:val="24"/>
          <w:szCs w:val="24"/>
        </w:rPr>
        <w:t>the Appendix B Page 2</w:t>
      </w:r>
      <w:r w:rsidR="005640E6">
        <w:rPr>
          <w:rFonts w:ascii="Times New Roman" w:hAnsi="Times New Roman" w:cs="Times New Roman"/>
          <w:i/>
          <w:sz w:val="24"/>
          <w:szCs w:val="24"/>
        </w:rPr>
        <w:t xml:space="preserve"> is made,</w:t>
      </w:r>
      <w:r>
        <w:rPr>
          <w:rFonts w:ascii="Times New Roman" w:hAnsi="Times New Roman" w:cs="Times New Roman"/>
          <w:i/>
          <w:sz w:val="24"/>
          <w:szCs w:val="24"/>
        </w:rPr>
        <w:t xml:space="preserve"> u</w:t>
      </w:r>
      <w:r w:rsidR="00BB1FA6" w:rsidRPr="00BB1FA6">
        <w:rPr>
          <w:rFonts w:ascii="Times New Roman" w:hAnsi="Times New Roman" w:cs="Times New Roman"/>
          <w:i/>
          <w:sz w:val="24"/>
          <w:szCs w:val="24"/>
        </w:rPr>
        <w:t>nder special conditions</w:t>
      </w:r>
      <w:r>
        <w:rPr>
          <w:rFonts w:ascii="Times New Roman" w:hAnsi="Times New Roman" w:cs="Times New Roman"/>
          <w:i/>
          <w:sz w:val="24"/>
          <w:szCs w:val="24"/>
        </w:rPr>
        <w:t>,</w:t>
      </w:r>
      <w:r w:rsidR="00BB1FA6" w:rsidRPr="00BB1FA6">
        <w:rPr>
          <w:rFonts w:ascii="Times New Roman" w:hAnsi="Times New Roman" w:cs="Times New Roman"/>
          <w:i/>
          <w:sz w:val="24"/>
          <w:szCs w:val="24"/>
        </w:rPr>
        <w:t xml:space="preserve"> it lays out the restriction as </w:t>
      </w:r>
      <w:r w:rsidR="00BB1FA6" w:rsidRPr="00BB1FA6">
        <w:rPr>
          <w:rFonts w:ascii="Times New Roman" w:hAnsi="Times New Roman" w:cs="Times New Roman"/>
          <w:b/>
          <w:i/>
          <w:sz w:val="24"/>
          <w:szCs w:val="24"/>
        </w:rPr>
        <w:t>exclusively</w:t>
      </w:r>
      <w:r>
        <w:rPr>
          <w:rFonts w:ascii="Times New Roman" w:hAnsi="Times New Roman" w:cs="Times New Roman"/>
          <w:b/>
          <w:i/>
          <w:sz w:val="24"/>
          <w:szCs w:val="24"/>
        </w:rPr>
        <w:t>,</w:t>
      </w:r>
      <w:r w:rsidR="00BB1FA6" w:rsidRPr="00BB1FA6">
        <w:rPr>
          <w:rFonts w:ascii="Times New Roman" w:hAnsi="Times New Roman" w:cs="Times New Roman"/>
          <w:b/>
          <w:i/>
          <w:sz w:val="24"/>
          <w:szCs w:val="24"/>
        </w:rPr>
        <w:t xml:space="preserve"> and makes exempt the use of well 2.</w:t>
      </w:r>
      <w:r w:rsidR="00FE2E31">
        <w:rPr>
          <w:rFonts w:ascii="Times New Roman" w:hAnsi="Times New Roman" w:cs="Times New Roman"/>
          <w:i/>
          <w:sz w:val="24"/>
          <w:szCs w:val="24"/>
        </w:rPr>
        <w:t xml:space="preserve"> This constitutes </w:t>
      </w:r>
      <w:r w:rsidR="00BB1FA6" w:rsidRPr="00BB1FA6">
        <w:rPr>
          <w:rFonts w:ascii="Times New Roman" w:hAnsi="Times New Roman" w:cs="Times New Roman"/>
          <w:i/>
          <w:sz w:val="24"/>
          <w:szCs w:val="24"/>
        </w:rPr>
        <w:t>conflicting restrictions with very different co</w:t>
      </w:r>
      <w:r w:rsidR="00FE2E31">
        <w:rPr>
          <w:rFonts w:ascii="Times New Roman" w:hAnsi="Times New Roman" w:cs="Times New Roman"/>
          <w:i/>
          <w:sz w:val="24"/>
          <w:szCs w:val="24"/>
        </w:rPr>
        <w:t xml:space="preserve">nditions that need to be clearly </w:t>
      </w:r>
      <w:r w:rsidR="00BB1FA6" w:rsidRPr="00BB1FA6">
        <w:rPr>
          <w:rFonts w:ascii="Times New Roman" w:hAnsi="Times New Roman" w:cs="Times New Roman"/>
          <w:i/>
          <w:sz w:val="24"/>
          <w:szCs w:val="24"/>
        </w:rPr>
        <w:t>explai</w:t>
      </w:r>
      <w:r w:rsidR="00FE2E31">
        <w:rPr>
          <w:rFonts w:ascii="Times New Roman" w:hAnsi="Times New Roman" w:cs="Times New Roman"/>
          <w:i/>
          <w:sz w:val="24"/>
          <w:szCs w:val="24"/>
        </w:rPr>
        <w:t xml:space="preserve">ned in the Appendix B, page 2, </w:t>
      </w:r>
      <w:r w:rsidR="00BB1FA6" w:rsidRPr="00BB1FA6">
        <w:rPr>
          <w:rFonts w:ascii="Times New Roman" w:hAnsi="Times New Roman" w:cs="Times New Roman"/>
          <w:i/>
          <w:sz w:val="24"/>
          <w:szCs w:val="24"/>
        </w:rPr>
        <w:t>Schedule No. 9M Measured Service for Trucks.</w:t>
      </w:r>
    </w:p>
    <w:p w:rsidR="00BB1FA6" w:rsidRPr="00BB1FA6" w:rsidRDefault="00270D15" w:rsidP="00BB1FA6">
      <w:pPr>
        <w:spacing w:after="120"/>
        <w:rPr>
          <w:rFonts w:ascii="Times New Roman" w:hAnsi="Times New Roman" w:cs="Times New Roman"/>
          <w:sz w:val="24"/>
          <w:szCs w:val="24"/>
        </w:rPr>
      </w:pPr>
      <w:r>
        <w:rPr>
          <w:rFonts w:ascii="Times New Roman" w:hAnsi="Times New Roman" w:cs="Times New Roman"/>
          <w:sz w:val="24"/>
          <w:szCs w:val="24"/>
        </w:rPr>
        <w:lastRenderedPageBreak/>
        <w:t xml:space="preserve">Under these terms, the actual Appendix strictly denies Live Oak Springs Water Company </w:t>
      </w:r>
      <w:r w:rsidR="00BB1FA6" w:rsidRPr="00BB1FA6">
        <w:rPr>
          <w:rFonts w:ascii="Times New Roman" w:hAnsi="Times New Roman" w:cs="Times New Roman"/>
          <w:sz w:val="24"/>
          <w:szCs w:val="24"/>
        </w:rPr>
        <w:t>the ability to sell water from any secondary source. The proposal should be am</w:t>
      </w:r>
      <w:r w:rsidR="00911F9C">
        <w:rPr>
          <w:rFonts w:ascii="Times New Roman" w:hAnsi="Times New Roman" w:cs="Times New Roman"/>
          <w:sz w:val="24"/>
          <w:szCs w:val="24"/>
        </w:rPr>
        <w:t>ended to reflect the following:</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Appendix B Special Conditions #2:</w:t>
      </w:r>
    </w:p>
    <w:p w:rsidR="00BB1FA6" w:rsidRPr="00B7325E" w:rsidRDefault="00B7325E" w:rsidP="00B7325E">
      <w:pPr>
        <w:spacing w:after="120"/>
        <w:rPr>
          <w:rFonts w:ascii="Times New Roman" w:hAnsi="Times New Roman" w:cs="Times New Roman"/>
          <w:sz w:val="24"/>
          <w:szCs w:val="24"/>
        </w:rPr>
      </w:pPr>
      <w:r>
        <w:rPr>
          <w:rFonts w:ascii="Times New Roman" w:hAnsi="Times New Roman" w:cs="Times New Roman"/>
          <w:sz w:val="24"/>
          <w:szCs w:val="24"/>
        </w:rPr>
        <w:t>“</w:t>
      </w:r>
      <w:r w:rsidR="00BB1FA6" w:rsidRPr="00B7325E">
        <w:rPr>
          <w:rFonts w:ascii="Times New Roman" w:hAnsi="Times New Roman" w:cs="Times New Roman"/>
          <w:sz w:val="24"/>
          <w:szCs w:val="24"/>
        </w:rPr>
        <w:t xml:space="preserve">Well 1 can be used for the pumping and storage of water allocated to bulk water sales. The sale of bulk water </w:t>
      </w:r>
      <w:r w:rsidR="004465E1" w:rsidRPr="00B7325E">
        <w:rPr>
          <w:rFonts w:ascii="Times New Roman" w:hAnsi="Times New Roman" w:cs="Times New Roman"/>
          <w:sz w:val="24"/>
          <w:szCs w:val="24"/>
        </w:rPr>
        <w:t>will be sourced primarily from W</w:t>
      </w:r>
      <w:r w:rsidR="00BB1FA6" w:rsidRPr="00B7325E">
        <w:rPr>
          <w:rFonts w:ascii="Times New Roman" w:hAnsi="Times New Roman" w:cs="Times New Roman"/>
          <w:sz w:val="24"/>
          <w:szCs w:val="24"/>
        </w:rPr>
        <w:t>ell 1</w:t>
      </w:r>
      <w:r w:rsidR="004465E1" w:rsidRPr="00B7325E">
        <w:rPr>
          <w:rFonts w:ascii="Times New Roman" w:hAnsi="Times New Roman" w:cs="Times New Roman"/>
          <w:sz w:val="24"/>
          <w:szCs w:val="24"/>
        </w:rPr>
        <w:t>,</w:t>
      </w:r>
      <w:r w:rsidR="00BB1FA6" w:rsidRPr="00B7325E">
        <w:rPr>
          <w:rFonts w:ascii="Times New Roman" w:hAnsi="Times New Roman" w:cs="Times New Roman"/>
          <w:sz w:val="24"/>
          <w:szCs w:val="24"/>
        </w:rPr>
        <w:t xml:space="preserve"> with the following exceptions:</w:t>
      </w:r>
    </w:p>
    <w:p w:rsidR="00BB1FA6" w:rsidRPr="00BB1FA6" w:rsidRDefault="00BB1FA6" w:rsidP="00BB1FA6">
      <w:pPr>
        <w:pStyle w:val="ListParagraph"/>
        <w:numPr>
          <w:ilvl w:val="0"/>
          <w:numId w:val="1"/>
        </w:numPr>
        <w:spacing w:after="120"/>
        <w:rPr>
          <w:rFonts w:ascii="Times New Roman" w:hAnsi="Times New Roman" w:cs="Times New Roman"/>
          <w:sz w:val="24"/>
          <w:szCs w:val="24"/>
        </w:rPr>
      </w:pPr>
      <w:r w:rsidRPr="00BB1FA6">
        <w:rPr>
          <w:rFonts w:ascii="Times New Roman" w:hAnsi="Times New Roman" w:cs="Times New Roman"/>
          <w:sz w:val="24"/>
          <w:szCs w:val="24"/>
        </w:rPr>
        <w:t xml:space="preserve">Excess water that would be otherwise </w:t>
      </w:r>
      <w:proofErr w:type="gramStart"/>
      <w:r w:rsidRPr="00BB1FA6">
        <w:rPr>
          <w:rFonts w:ascii="Times New Roman" w:hAnsi="Times New Roman" w:cs="Times New Roman"/>
          <w:sz w:val="24"/>
          <w:szCs w:val="24"/>
        </w:rPr>
        <w:t>discharged,</w:t>
      </w:r>
      <w:proofErr w:type="gramEnd"/>
      <w:r w:rsidRPr="00BB1FA6">
        <w:rPr>
          <w:rFonts w:ascii="Times New Roman" w:hAnsi="Times New Roman" w:cs="Times New Roman"/>
          <w:sz w:val="24"/>
          <w:szCs w:val="24"/>
        </w:rPr>
        <w:t xml:space="preserve"> can be used from the storage tanks. Additional pumping f</w:t>
      </w:r>
      <w:r w:rsidR="00B7325E">
        <w:rPr>
          <w:rFonts w:ascii="Times New Roman" w:hAnsi="Times New Roman" w:cs="Times New Roman"/>
          <w:sz w:val="24"/>
          <w:szCs w:val="24"/>
        </w:rPr>
        <w:t>or bulk sales is excluded from W</w:t>
      </w:r>
      <w:r w:rsidRPr="00BB1FA6">
        <w:rPr>
          <w:rFonts w:ascii="Times New Roman" w:hAnsi="Times New Roman" w:cs="Times New Roman"/>
          <w:sz w:val="24"/>
          <w:szCs w:val="24"/>
        </w:rPr>
        <w:t>ell 2 until a secondary water source is in place and a larger pump is installed to provide additional water supply.</w:t>
      </w:r>
    </w:p>
    <w:p w:rsidR="00BB1FA6" w:rsidRPr="00BB1FA6" w:rsidRDefault="00BB1FA6" w:rsidP="00BB1FA6">
      <w:pPr>
        <w:pStyle w:val="ListParagraph"/>
        <w:numPr>
          <w:ilvl w:val="0"/>
          <w:numId w:val="1"/>
        </w:numPr>
        <w:spacing w:after="120"/>
        <w:rPr>
          <w:rFonts w:ascii="Times New Roman" w:hAnsi="Times New Roman" w:cs="Times New Roman"/>
          <w:sz w:val="24"/>
          <w:szCs w:val="24"/>
        </w:rPr>
      </w:pPr>
      <w:bookmarkStart w:id="0" w:name="_Ref446151918"/>
      <w:r w:rsidRPr="00BB1FA6">
        <w:rPr>
          <w:rFonts w:ascii="Times New Roman" w:hAnsi="Times New Roman" w:cs="Times New Roman"/>
          <w:sz w:val="24"/>
          <w:szCs w:val="24"/>
        </w:rPr>
        <w:t>Once additional sources are in place, the use of all wells for pumping and storing of bulk water</w:t>
      </w:r>
      <w:r w:rsidR="00B7325E">
        <w:rPr>
          <w:rFonts w:ascii="Times New Roman" w:hAnsi="Times New Roman" w:cs="Times New Roman"/>
          <w:sz w:val="24"/>
          <w:szCs w:val="24"/>
        </w:rPr>
        <w:t>,</w:t>
      </w:r>
      <w:r w:rsidRPr="00BB1FA6">
        <w:rPr>
          <w:rFonts w:ascii="Times New Roman" w:hAnsi="Times New Roman" w:cs="Times New Roman"/>
          <w:sz w:val="24"/>
          <w:szCs w:val="24"/>
        </w:rPr>
        <w:t xml:space="preserve"> without exclusion</w:t>
      </w:r>
      <w:r w:rsidR="00B7325E">
        <w:rPr>
          <w:rFonts w:ascii="Times New Roman" w:hAnsi="Times New Roman" w:cs="Times New Roman"/>
          <w:sz w:val="24"/>
          <w:szCs w:val="24"/>
        </w:rPr>
        <w:t>, with e</w:t>
      </w:r>
      <w:r w:rsidRPr="00BB1FA6">
        <w:rPr>
          <w:rFonts w:ascii="Times New Roman" w:hAnsi="Times New Roman" w:cs="Times New Roman"/>
          <w:sz w:val="24"/>
          <w:szCs w:val="24"/>
        </w:rPr>
        <w:t>ach well not to exceed Maximum drawdown 50 ft.</w:t>
      </w:r>
      <w:bookmarkEnd w:id="0"/>
    </w:p>
    <w:p w:rsidR="00BB1FA6" w:rsidRPr="00BB1FA6" w:rsidRDefault="00BB1FA6" w:rsidP="00BB1FA6">
      <w:pPr>
        <w:pStyle w:val="ListParagraph"/>
        <w:numPr>
          <w:ilvl w:val="0"/>
          <w:numId w:val="1"/>
        </w:numPr>
        <w:spacing w:after="120"/>
        <w:rPr>
          <w:rFonts w:ascii="Times New Roman" w:hAnsi="Times New Roman" w:cs="Times New Roman"/>
          <w:sz w:val="24"/>
          <w:szCs w:val="24"/>
        </w:rPr>
      </w:pPr>
      <w:r w:rsidRPr="00BB1FA6">
        <w:rPr>
          <w:rFonts w:ascii="Times New Roman" w:hAnsi="Times New Roman" w:cs="Times New Roman"/>
          <w:sz w:val="24"/>
          <w:szCs w:val="24"/>
        </w:rPr>
        <w:t xml:space="preserve">The use of water pumped from any additional wells installed shall be viable for bulk sales, restricting only excessive pumping to prevent depletion of </w:t>
      </w:r>
      <w:r w:rsidR="007C6212">
        <w:rPr>
          <w:rFonts w:ascii="Times New Roman" w:hAnsi="Times New Roman" w:cs="Times New Roman"/>
          <w:sz w:val="24"/>
          <w:szCs w:val="24"/>
        </w:rPr>
        <w:t xml:space="preserve">the water resource. </w:t>
      </w:r>
      <w:r w:rsidRPr="00BB1FA6">
        <w:rPr>
          <w:rFonts w:ascii="Times New Roman" w:hAnsi="Times New Roman" w:cs="Times New Roman"/>
          <w:sz w:val="24"/>
          <w:szCs w:val="24"/>
        </w:rPr>
        <w:t>Continued monitoring and reporting of all wells</w:t>
      </w:r>
      <w:r w:rsidR="007C6212">
        <w:rPr>
          <w:rFonts w:ascii="Times New Roman" w:hAnsi="Times New Roman" w:cs="Times New Roman"/>
          <w:sz w:val="24"/>
          <w:szCs w:val="24"/>
        </w:rPr>
        <w:t xml:space="preserve"> by certified </w:t>
      </w:r>
      <w:proofErr w:type="spellStart"/>
      <w:r w:rsidR="007C6212">
        <w:rPr>
          <w:rFonts w:ascii="Times New Roman" w:hAnsi="Times New Roman" w:cs="Times New Roman"/>
          <w:sz w:val="24"/>
          <w:szCs w:val="24"/>
        </w:rPr>
        <w:t>hydrogeologist</w:t>
      </w:r>
      <w:proofErr w:type="spellEnd"/>
      <w:r w:rsidR="007C6212">
        <w:rPr>
          <w:rFonts w:ascii="Times New Roman" w:hAnsi="Times New Roman" w:cs="Times New Roman"/>
          <w:sz w:val="24"/>
          <w:szCs w:val="24"/>
        </w:rPr>
        <w:t>, with e</w:t>
      </w:r>
      <w:r w:rsidRPr="00BB1FA6">
        <w:rPr>
          <w:rFonts w:ascii="Times New Roman" w:hAnsi="Times New Roman" w:cs="Times New Roman"/>
          <w:sz w:val="24"/>
          <w:szCs w:val="24"/>
        </w:rPr>
        <w:t>ach well maximum drawdown not to exceed 50ft.</w:t>
      </w:r>
      <w:r w:rsidR="007C6212">
        <w:rPr>
          <w:rFonts w:ascii="Times New Roman" w:hAnsi="Times New Roman" w:cs="Times New Roman"/>
          <w:sz w:val="24"/>
          <w:szCs w:val="24"/>
        </w:rPr>
        <w:t>”</w:t>
      </w:r>
    </w:p>
    <w:p w:rsidR="00BB1FA6" w:rsidRPr="00BB1FA6" w:rsidRDefault="00BB1FA6" w:rsidP="001E6F51">
      <w:pPr>
        <w:rPr>
          <w:rFonts w:ascii="Times New Roman" w:hAnsi="Times New Roman" w:cs="Times New Roman"/>
          <w:b/>
          <w:sz w:val="24"/>
          <w:szCs w:val="24"/>
        </w:rPr>
      </w:pPr>
      <w:r w:rsidRPr="00BB1FA6">
        <w:rPr>
          <w:rFonts w:ascii="Times New Roman" w:hAnsi="Times New Roman" w:cs="Times New Roman"/>
          <w:b/>
          <w:sz w:val="24"/>
          <w:szCs w:val="24"/>
        </w:rPr>
        <w:t xml:space="preserve">We are </w:t>
      </w:r>
      <w:r w:rsidR="001E6F51">
        <w:rPr>
          <w:rFonts w:ascii="Times New Roman" w:hAnsi="Times New Roman" w:cs="Times New Roman"/>
          <w:b/>
          <w:sz w:val="24"/>
          <w:szCs w:val="24"/>
        </w:rPr>
        <w:t>requesting</w:t>
      </w:r>
      <w:r w:rsidRPr="00BB1FA6">
        <w:rPr>
          <w:rFonts w:ascii="Times New Roman" w:hAnsi="Times New Roman" w:cs="Times New Roman"/>
          <w:b/>
          <w:sz w:val="24"/>
          <w:szCs w:val="24"/>
        </w:rPr>
        <w:t xml:space="preserve"> to</w:t>
      </w:r>
      <w:r w:rsidR="001E6F51">
        <w:rPr>
          <w:rFonts w:ascii="Times New Roman" w:hAnsi="Times New Roman" w:cs="Times New Roman"/>
          <w:b/>
          <w:sz w:val="24"/>
          <w:szCs w:val="24"/>
        </w:rPr>
        <w:t xml:space="preserve"> accurately</w:t>
      </w:r>
      <w:r w:rsidRPr="00BB1FA6">
        <w:rPr>
          <w:rFonts w:ascii="Times New Roman" w:hAnsi="Times New Roman" w:cs="Times New Roman"/>
          <w:b/>
          <w:sz w:val="24"/>
          <w:szCs w:val="24"/>
        </w:rPr>
        <w:t xml:space="preserve"> reflect the previously stated version</w:t>
      </w:r>
      <w:r w:rsidR="001E6F51">
        <w:rPr>
          <w:rFonts w:ascii="Times New Roman" w:hAnsi="Times New Roman" w:cs="Times New Roman"/>
          <w:b/>
          <w:sz w:val="24"/>
          <w:szCs w:val="24"/>
        </w:rPr>
        <w:t>,</w:t>
      </w:r>
      <w:r w:rsidRPr="00BB1FA6">
        <w:rPr>
          <w:rFonts w:ascii="Times New Roman" w:hAnsi="Times New Roman" w:cs="Times New Roman"/>
          <w:b/>
          <w:sz w:val="24"/>
          <w:szCs w:val="24"/>
        </w:rPr>
        <w:t xml:space="preserve"> as it is written on Page 9</w:t>
      </w:r>
      <w:r w:rsidR="001E6F51">
        <w:rPr>
          <w:rFonts w:ascii="Times New Roman" w:hAnsi="Times New Roman" w:cs="Times New Roman"/>
          <w:b/>
          <w:sz w:val="24"/>
          <w:szCs w:val="24"/>
        </w:rPr>
        <w:t>,</w:t>
      </w:r>
      <w:r w:rsidRPr="00BB1FA6">
        <w:rPr>
          <w:rFonts w:ascii="Times New Roman" w:hAnsi="Times New Roman" w:cs="Times New Roman"/>
          <w:b/>
          <w:sz w:val="24"/>
          <w:szCs w:val="24"/>
        </w:rPr>
        <w:t xml:space="preserve"> to </w:t>
      </w:r>
      <w:r w:rsidR="001E6F51">
        <w:rPr>
          <w:rFonts w:ascii="Times New Roman" w:hAnsi="Times New Roman" w:cs="Times New Roman"/>
          <w:b/>
          <w:sz w:val="24"/>
          <w:szCs w:val="24"/>
        </w:rPr>
        <w:t>clearly reflect</w:t>
      </w:r>
      <w:r w:rsidRPr="00BB1FA6">
        <w:rPr>
          <w:rFonts w:ascii="Times New Roman" w:hAnsi="Times New Roman" w:cs="Times New Roman"/>
          <w:b/>
          <w:sz w:val="24"/>
          <w:szCs w:val="24"/>
        </w:rPr>
        <w:t xml:space="preserve"> the Special Conditions portion of the Appendix B</w:t>
      </w:r>
      <w:r w:rsidR="001E6F51">
        <w:rPr>
          <w:rFonts w:ascii="Times New Roman" w:hAnsi="Times New Roman" w:cs="Times New Roman"/>
          <w:b/>
          <w:sz w:val="24"/>
          <w:szCs w:val="24"/>
        </w:rPr>
        <w:t>, P</w:t>
      </w:r>
      <w:r w:rsidRPr="00BB1FA6">
        <w:rPr>
          <w:rFonts w:ascii="Times New Roman" w:hAnsi="Times New Roman" w:cs="Times New Roman"/>
          <w:b/>
          <w:sz w:val="24"/>
          <w:szCs w:val="24"/>
        </w:rPr>
        <w:t>age 2</w:t>
      </w:r>
      <w:r w:rsidR="001E6F51">
        <w:rPr>
          <w:rFonts w:ascii="Times New Roman" w:hAnsi="Times New Roman" w:cs="Times New Roman"/>
          <w:b/>
          <w:sz w:val="24"/>
          <w:szCs w:val="24"/>
        </w:rPr>
        <w:t xml:space="preserve">, </w:t>
      </w:r>
      <w:r w:rsidRPr="00BB1FA6">
        <w:rPr>
          <w:rFonts w:ascii="Times New Roman" w:hAnsi="Times New Roman" w:cs="Times New Roman"/>
          <w:b/>
          <w:sz w:val="24"/>
          <w:szCs w:val="24"/>
        </w:rPr>
        <w:t>and reflect the additional allowance of storing bulk water for sale purposes.</w:t>
      </w:r>
    </w:p>
    <w:p w:rsidR="00BB1FA6" w:rsidRPr="00BB1FA6" w:rsidRDefault="00BB1FA6" w:rsidP="00BB1FA6">
      <w:pPr>
        <w:spacing w:after="120"/>
        <w:rPr>
          <w:rFonts w:ascii="Times New Roman" w:hAnsi="Times New Roman" w:cs="Times New Roman"/>
          <w:b/>
          <w:sz w:val="24"/>
          <w:szCs w:val="24"/>
        </w:rPr>
      </w:pPr>
      <w:r w:rsidRPr="00BB1FA6">
        <w:rPr>
          <w:rFonts w:ascii="Times New Roman" w:hAnsi="Times New Roman" w:cs="Times New Roman"/>
          <w:b/>
          <w:sz w:val="24"/>
          <w:szCs w:val="24"/>
        </w:rPr>
        <w:t xml:space="preserve">FACTUAL POLICY </w:t>
      </w:r>
      <w:r w:rsidR="00B32140">
        <w:rPr>
          <w:rFonts w:ascii="Times New Roman" w:hAnsi="Times New Roman" w:cs="Times New Roman"/>
          <w:b/>
          <w:sz w:val="24"/>
          <w:szCs w:val="24"/>
        </w:rPr>
        <w:t>ISSUE</w:t>
      </w:r>
    </w:p>
    <w:p w:rsidR="00BB1FA6" w:rsidRPr="00BB1FA6" w:rsidRDefault="00BB1FA6" w:rsidP="00BB1FA6">
      <w:pPr>
        <w:spacing w:after="120"/>
        <w:rPr>
          <w:rFonts w:ascii="Times New Roman" w:hAnsi="Times New Roman" w:cs="Times New Roman"/>
          <w:b/>
          <w:sz w:val="24"/>
          <w:szCs w:val="24"/>
        </w:rPr>
      </w:pPr>
      <w:r w:rsidRPr="00BB1FA6">
        <w:rPr>
          <w:rFonts w:ascii="Times New Roman" w:hAnsi="Times New Roman" w:cs="Times New Roman"/>
          <w:sz w:val="24"/>
          <w:szCs w:val="24"/>
          <w:u w:val="single"/>
        </w:rPr>
        <w:t>The DRASTIC limitations for the pumping and storing of water for bulk water sales, serves only to restrict the company from increasing revenue potential and ultimately causing the hardship be passed on to our customers in the form of rate increases.</w:t>
      </w:r>
    </w:p>
    <w:p w:rsidR="00BB1FA6" w:rsidRPr="00BB1FA6" w:rsidRDefault="00BB1FA6" w:rsidP="00BB1FA6">
      <w:pPr>
        <w:spacing w:after="120"/>
        <w:rPr>
          <w:rFonts w:ascii="Times New Roman" w:hAnsi="Times New Roman" w:cs="Times New Roman"/>
          <w:b/>
          <w:sz w:val="24"/>
          <w:szCs w:val="24"/>
        </w:rPr>
      </w:pPr>
      <w:r w:rsidRPr="00BB1FA6">
        <w:rPr>
          <w:rFonts w:ascii="Times New Roman" w:hAnsi="Times New Roman" w:cs="Times New Roman"/>
          <w:b/>
          <w:sz w:val="24"/>
          <w:szCs w:val="24"/>
        </w:rPr>
        <w:t>CCR</w:t>
      </w:r>
      <w:r w:rsidRPr="00BB1FA6">
        <w:rPr>
          <w:rStyle w:val="FootnoteReference"/>
          <w:rFonts w:ascii="Times New Roman" w:hAnsi="Times New Roman" w:cs="Times New Roman"/>
          <w:b/>
          <w:sz w:val="24"/>
          <w:szCs w:val="24"/>
        </w:rPr>
        <w:footnoteReference w:id="5"/>
      </w:r>
      <w:r w:rsidRPr="00BB1FA6">
        <w:rPr>
          <w:rFonts w:ascii="Times New Roman" w:hAnsi="Times New Roman" w:cs="Times New Roman"/>
          <w:b/>
          <w:sz w:val="24"/>
          <w:szCs w:val="24"/>
        </w:rPr>
        <w:t xml:space="preserve"> Section 64554(c) Secondary Water Source</w:t>
      </w:r>
    </w:p>
    <w:p w:rsidR="00BB1FA6" w:rsidRPr="00BB1FA6" w:rsidRDefault="00BB1FA6" w:rsidP="00BB1FA6">
      <w:pPr>
        <w:spacing w:after="120"/>
        <w:rPr>
          <w:rFonts w:ascii="Times New Roman" w:hAnsi="Times New Roman" w:cs="Times New Roman"/>
          <w:i/>
          <w:sz w:val="24"/>
          <w:szCs w:val="24"/>
        </w:rPr>
      </w:pPr>
      <w:r w:rsidRPr="00F47FA2">
        <w:rPr>
          <w:rFonts w:ascii="Times New Roman" w:hAnsi="Times New Roman" w:cs="Times New Roman"/>
          <w:i/>
          <w:sz w:val="24"/>
          <w:szCs w:val="24"/>
        </w:rPr>
        <w:t xml:space="preserve">The major factor responsible for this </w:t>
      </w:r>
      <w:r w:rsidR="008E42F0" w:rsidRPr="00F47FA2">
        <w:rPr>
          <w:rFonts w:ascii="Times New Roman" w:hAnsi="Times New Roman" w:cs="Times New Roman"/>
          <w:i/>
          <w:sz w:val="24"/>
          <w:szCs w:val="24"/>
        </w:rPr>
        <w:t xml:space="preserve">is </w:t>
      </w:r>
      <w:r w:rsidRPr="00F47FA2">
        <w:rPr>
          <w:rFonts w:ascii="Times New Roman" w:hAnsi="Times New Roman" w:cs="Times New Roman"/>
          <w:i/>
          <w:sz w:val="24"/>
          <w:szCs w:val="24"/>
        </w:rPr>
        <w:t xml:space="preserve">the </w:t>
      </w:r>
      <w:r w:rsidR="008E42F0" w:rsidRPr="00F47FA2">
        <w:rPr>
          <w:rFonts w:ascii="Times New Roman" w:hAnsi="Times New Roman" w:cs="Times New Roman"/>
          <w:i/>
          <w:sz w:val="24"/>
          <w:szCs w:val="24"/>
        </w:rPr>
        <w:t>O</w:t>
      </w:r>
      <w:r w:rsidRPr="00F47FA2">
        <w:rPr>
          <w:rFonts w:ascii="Times New Roman" w:hAnsi="Times New Roman" w:cs="Times New Roman"/>
          <w:i/>
          <w:sz w:val="24"/>
          <w:szCs w:val="24"/>
        </w:rPr>
        <w:t xml:space="preserve">rders </w:t>
      </w:r>
      <w:r w:rsidR="008E42F0" w:rsidRPr="00F47FA2">
        <w:rPr>
          <w:rFonts w:ascii="Times New Roman" w:hAnsi="Times New Roman" w:cs="Times New Roman"/>
          <w:i/>
          <w:sz w:val="24"/>
          <w:szCs w:val="24"/>
        </w:rPr>
        <w:t>of C</w:t>
      </w:r>
      <w:r w:rsidRPr="00F47FA2">
        <w:rPr>
          <w:rFonts w:ascii="Times New Roman" w:hAnsi="Times New Roman" w:cs="Times New Roman"/>
          <w:i/>
          <w:sz w:val="24"/>
          <w:szCs w:val="24"/>
        </w:rPr>
        <w:t>ompliance</w:t>
      </w:r>
      <w:r w:rsidR="008E42F0" w:rsidRPr="00F47FA2">
        <w:rPr>
          <w:rFonts w:ascii="Times New Roman" w:hAnsi="Times New Roman" w:cs="Times New Roman"/>
          <w:i/>
          <w:sz w:val="24"/>
          <w:szCs w:val="24"/>
        </w:rPr>
        <w:t xml:space="preserve"> issued</w:t>
      </w:r>
      <w:r w:rsidRPr="00F47FA2">
        <w:rPr>
          <w:rFonts w:ascii="Times New Roman" w:hAnsi="Times New Roman" w:cs="Times New Roman"/>
          <w:i/>
          <w:sz w:val="24"/>
          <w:szCs w:val="24"/>
        </w:rPr>
        <w:t xml:space="preserve"> by the County of San Diego CCR’s Section 64554(c) to add one additional water source.</w:t>
      </w:r>
      <w:r w:rsidRPr="00BB1FA6">
        <w:rPr>
          <w:rFonts w:ascii="Times New Roman" w:hAnsi="Times New Roman" w:cs="Times New Roman"/>
          <w:i/>
          <w:sz w:val="24"/>
          <w:szCs w:val="24"/>
        </w:rPr>
        <w:t xml:space="preserve"> </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 xml:space="preserve">Discharging periodically </w:t>
      </w:r>
      <w:r w:rsidR="007C1B56">
        <w:rPr>
          <w:rFonts w:ascii="Times New Roman" w:hAnsi="Times New Roman" w:cs="Times New Roman"/>
          <w:sz w:val="24"/>
          <w:szCs w:val="24"/>
        </w:rPr>
        <w:t xml:space="preserve">60,000 </w:t>
      </w:r>
      <w:r w:rsidRPr="00BB1FA6">
        <w:rPr>
          <w:rFonts w:ascii="Times New Roman" w:hAnsi="Times New Roman" w:cs="Times New Roman"/>
          <w:sz w:val="24"/>
          <w:szCs w:val="24"/>
        </w:rPr>
        <w:t xml:space="preserve">gallons of water is a gross squandering of resources, increasing operational costs and </w:t>
      </w:r>
      <w:r w:rsidR="000D5FA2">
        <w:rPr>
          <w:rFonts w:ascii="Times New Roman" w:hAnsi="Times New Roman" w:cs="Times New Roman"/>
          <w:sz w:val="24"/>
          <w:szCs w:val="24"/>
        </w:rPr>
        <w:t xml:space="preserve">further burdening </w:t>
      </w:r>
      <w:r w:rsidRPr="00BB1FA6">
        <w:rPr>
          <w:rFonts w:ascii="Times New Roman" w:hAnsi="Times New Roman" w:cs="Times New Roman"/>
          <w:sz w:val="24"/>
          <w:szCs w:val="24"/>
        </w:rPr>
        <w:t>customer</w:t>
      </w:r>
      <w:r w:rsidR="000D5FA2">
        <w:rPr>
          <w:rFonts w:ascii="Times New Roman" w:hAnsi="Times New Roman" w:cs="Times New Roman"/>
          <w:sz w:val="24"/>
          <w:szCs w:val="24"/>
        </w:rPr>
        <w:t>s</w:t>
      </w:r>
      <w:r w:rsidRPr="00BB1FA6">
        <w:rPr>
          <w:rFonts w:ascii="Times New Roman" w:hAnsi="Times New Roman" w:cs="Times New Roman"/>
          <w:sz w:val="24"/>
          <w:szCs w:val="24"/>
        </w:rPr>
        <w:t>. Instead</w:t>
      </w:r>
      <w:r w:rsidR="000D5FA2">
        <w:rPr>
          <w:rFonts w:ascii="Times New Roman" w:hAnsi="Times New Roman" w:cs="Times New Roman"/>
          <w:sz w:val="24"/>
          <w:szCs w:val="24"/>
        </w:rPr>
        <w:t>,</w:t>
      </w:r>
      <w:r w:rsidRPr="00BB1FA6">
        <w:rPr>
          <w:rFonts w:ascii="Times New Roman" w:hAnsi="Times New Roman" w:cs="Times New Roman"/>
          <w:sz w:val="24"/>
          <w:szCs w:val="24"/>
        </w:rPr>
        <w:t xml:space="preserve"> we could eliminate waste and bring additional revenue by the allowance of this water to be sold as bulk water</w:t>
      </w:r>
      <w:r w:rsidR="000D5FA2">
        <w:rPr>
          <w:rFonts w:ascii="Times New Roman" w:hAnsi="Times New Roman" w:cs="Times New Roman"/>
          <w:sz w:val="24"/>
          <w:szCs w:val="24"/>
        </w:rPr>
        <w:t>,</w:t>
      </w:r>
      <w:r w:rsidRPr="00BB1FA6">
        <w:rPr>
          <w:rFonts w:ascii="Times New Roman" w:hAnsi="Times New Roman" w:cs="Times New Roman"/>
          <w:sz w:val="24"/>
          <w:szCs w:val="24"/>
        </w:rPr>
        <w:t xml:space="preserve"> not for potable </w:t>
      </w:r>
      <w:r w:rsidR="000D5FA2">
        <w:rPr>
          <w:rFonts w:ascii="Times New Roman" w:hAnsi="Times New Roman" w:cs="Times New Roman"/>
          <w:sz w:val="24"/>
          <w:szCs w:val="24"/>
        </w:rPr>
        <w:t xml:space="preserve">use, </w:t>
      </w:r>
      <w:r w:rsidRPr="00BB1FA6">
        <w:rPr>
          <w:rFonts w:ascii="Times New Roman" w:hAnsi="Times New Roman" w:cs="Times New Roman"/>
          <w:sz w:val="24"/>
          <w:szCs w:val="24"/>
        </w:rPr>
        <w:t>and only when we have a short t</w:t>
      </w:r>
      <w:r w:rsidR="000D5FA2">
        <w:rPr>
          <w:rFonts w:ascii="Times New Roman" w:hAnsi="Times New Roman" w:cs="Times New Roman"/>
          <w:sz w:val="24"/>
          <w:szCs w:val="24"/>
        </w:rPr>
        <w:t xml:space="preserve">erm contract to use that water. </w:t>
      </w:r>
      <w:r w:rsidRPr="00BB1FA6">
        <w:rPr>
          <w:rFonts w:ascii="Times New Roman" w:hAnsi="Times New Roman" w:cs="Times New Roman"/>
          <w:sz w:val="24"/>
          <w:szCs w:val="24"/>
        </w:rPr>
        <w:t>We should seize the opportunity to turn our waste into revenue.</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 xml:space="preserve">These above amended conditions for bulk water sales </w:t>
      </w:r>
      <w:r w:rsidR="00FE3551">
        <w:rPr>
          <w:rFonts w:ascii="Times New Roman" w:hAnsi="Times New Roman" w:cs="Times New Roman"/>
          <w:sz w:val="24"/>
          <w:szCs w:val="24"/>
        </w:rPr>
        <w:t xml:space="preserve">still allows for restriction </w:t>
      </w:r>
      <w:r w:rsidRPr="00BB1FA6">
        <w:rPr>
          <w:rFonts w:ascii="Times New Roman" w:hAnsi="Times New Roman" w:cs="Times New Roman"/>
          <w:sz w:val="24"/>
          <w:szCs w:val="24"/>
        </w:rPr>
        <w:t>of</w:t>
      </w:r>
      <w:r w:rsidR="00FE3551">
        <w:rPr>
          <w:rFonts w:ascii="Times New Roman" w:hAnsi="Times New Roman" w:cs="Times New Roman"/>
          <w:sz w:val="24"/>
          <w:szCs w:val="24"/>
        </w:rPr>
        <w:t xml:space="preserve"> the use of</w:t>
      </w:r>
      <w:r w:rsidRPr="00BB1FA6">
        <w:rPr>
          <w:rFonts w:ascii="Times New Roman" w:hAnsi="Times New Roman" w:cs="Times New Roman"/>
          <w:sz w:val="24"/>
          <w:szCs w:val="24"/>
        </w:rPr>
        <w:t xml:space="preserve"> </w:t>
      </w:r>
      <w:r w:rsidR="00FE3551">
        <w:rPr>
          <w:rFonts w:ascii="Times New Roman" w:hAnsi="Times New Roman" w:cs="Times New Roman"/>
          <w:sz w:val="24"/>
          <w:szCs w:val="24"/>
        </w:rPr>
        <w:t>W</w:t>
      </w:r>
      <w:r w:rsidRPr="00BB1FA6">
        <w:rPr>
          <w:rFonts w:ascii="Times New Roman" w:hAnsi="Times New Roman" w:cs="Times New Roman"/>
          <w:sz w:val="24"/>
          <w:szCs w:val="24"/>
        </w:rPr>
        <w:t xml:space="preserve">ell 2, protecting the customers and the current water distribution at this time. </w:t>
      </w:r>
      <w:r w:rsidR="00FE3551">
        <w:rPr>
          <w:rFonts w:ascii="Times New Roman" w:hAnsi="Times New Roman" w:cs="Times New Roman"/>
          <w:sz w:val="24"/>
          <w:szCs w:val="24"/>
        </w:rPr>
        <w:t xml:space="preserve">It simply </w:t>
      </w:r>
      <w:r w:rsidRPr="00BB1FA6">
        <w:rPr>
          <w:rFonts w:ascii="Times New Roman" w:hAnsi="Times New Roman" w:cs="Times New Roman"/>
          <w:sz w:val="24"/>
          <w:szCs w:val="24"/>
        </w:rPr>
        <w:t>designates others sources be viable for bulk water sales</w:t>
      </w:r>
      <w:r w:rsidR="00FE3551">
        <w:rPr>
          <w:rFonts w:ascii="Times New Roman" w:hAnsi="Times New Roman" w:cs="Times New Roman"/>
          <w:sz w:val="24"/>
          <w:szCs w:val="24"/>
        </w:rPr>
        <w:t>, while r</w:t>
      </w:r>
      <w:r w:rsidRPr="00BB1FA6">
        <w:rPr>
          <w:rFonts w:ascii="Times New Roman" w:hAnsi="Times New Roman" w:cs="Times New Roman"/>
          <w:sz w:val="24"/>
          <w:szCs w:val="24"/>
        </w:rPr>
        <w:t>esolving these errors entirely</w:t>
      </w:r>
      <w:r w:rsidR="00FE3551">
        <w:rPr>
          <w:rFonts w:ascii="Times New Roman" w:hAnsi="Times New Roman" w:cs="Times New Roman"/>
          <w:sz w:val="24"/>
          <w:szCs w:val="24"/>
        </w:rPr>
        <w:t>,</w:t>
      </w:r>
      <w:r w:rsidRPr="00BB1FA6">
        <w:rPr>
          <w:rFonts w:ascii="Times New Roman" w:hAnsi="Times New Roman" w:cs="Times New Roman"/>
          <w:sz w:val="24"/>
          <w:szCs w:val="24"/>
        </w:rPr>
        <w:t xml:space="preserve"> and enhancing the policy altogether. </w:t>
      </w:r>
    </w:p>
    <w:p w:rsidR="0074702C"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lastRenderedPageBreak/>
        <w:t>This modification would impact the customers significantly</w:t>
      </w:r>
      <w:r w:rsidR="00D41257">
        <w:rPr>
          <w:rFonts w:ascii="Times New Roman" w:hAnsi="Times New Roman" w:cs="Times New Roman"/>
          <w:sz w:val="24"/>
          <w:szCs w:val="24"/>
        </w:rPr>
        <w:t>,</w:t>
      </w:r>
      <w:r w:rsidRPr="00BB1FA6">
        <w:rPr>
          <w:rFonts w:ascii="Times New Roman" w:hAnsi="Times New Roman" w:cs="Times New Roman"/>
          <w:sz w:val="24"/>
          <w:szCs w:val="24"/>
        </w:rPr>
        <w:t xml:space="preserve"> passing the benefit of increased revenue significantly</w:t>
      </w:r>
      <w:r w:rsidR="00D41257">
        <w:rPr>
          <w:rFonts w:ascii="Times New Roman" w:hAnsi="Times New Roman" w:cs="Times New Roman"/>
          <w:sz w:val="24"/>
          <w:szCs w:val="24"/>
        </w:rPr>
        <w:t>,</w:t>
      </w:r>
      <w:r w:rsidRPr="00BB1FA6">
        <w:rPr>
          <w:rFonts w:ascii="Times New Roman" w:hAnsi="Times New Roman" w:cs="Times New Roman"/>
          <w:sz w:val="24"/>
          <w:szCs w:val="24"/>
        </w:rPr>
        <w:t xml:space="preserve"> decreasing the burden of</w:t>
      </w:r>
      <w:r w:rsidR="00D41257">
        <w:rPr>
          <w:rFonts w:ascii="Times New Roman" w:hAnsi="Times New Roman" w:cs="Times New Roman"/>
          <w:sz w:val="24"/>
          <w:szCs w:val="24"/>
        </w:rPr>
        <w:t xml:space="preserve"> the </w:t>
      </w:r>
      <w:r w:rsidRPr="00BB1FA6">
        <w:rPr>
          <w:rFonts w:ascii="Times New Roman" w:hAnsi="Times New Roman" w:cs="Times New Roman"/>
          <w:sz w:val="24"/>
          <w:szCs w:val="24"/>
        </w:rPr>
        <w:t xml:space="preserve">cost of </w:t>
      </w:r>
      <w:r w:rsidR="00D41257">
        <w:rPr>
          <w:rFonts w:ascii="Times New Roman" w:hAnsi="Times New Roman" w:cs="Times New Roman"/>
          <w:sz w:val="24"/>
          <w:szCs w:val="24"/>
        </w:rPr>
        <w:t>additional</w:t>
      </w:r>
      <w:r w:rsidRPr="00BB1FA6">
        <w:rPr>
          <w:rFonts w:ascii="Times New Roman" w:hAnsi="Times New Roman" w:cs="Times New Roman"/>
          <w:sz w:val="24"/>
          <w:szCs w:val="24"/>
        </w:rPr>
        <w:t xml:space="preserve"> </w:t>
      </w:r>
      <w:r w:rsidR="00D41257">
        <w:rPr>
          <w:rFonts w:ascii="Times New Roman" w:hAnsi="Times New Roman" w:cs="Times New Roman"/>
          <w:sz w:val="24"/>
          <w:szCs w:val="24"/>
        </w:rPr>
        <w:t>infrastructure mandated by the C</w:t>
      </w:r>
      <w:r w:rsidRPr="00BB1FA6">
        <w:rPr>
          <w:rFonts w:ascii="Times New Roman" w:hAnsi="Times New Roman" w:cs="Times New Roman"/>
          <w:sz w:val="24"/>
          <w:szCs w:val="24"/>
        </w:rPr>
        <w:t xml:space="preserve">ounty onto the customer. Costs of the infrastructure could potentially cause astronomical rate increases for our customers if the modification isn’t made. </w:t>
      </w:r>
    </w:p>
    <w:p w:rsidR="0074702C" w:rsidRDefault="00BB1FA6" w:rsidP="00BB1FA6">
      <w:pPr>
        <w:spacing w:after="120"/>
        <w:rPr>
          <w:rFonts w:ascii="Times New Roman" w:hAnsi="Times New Roman" w:cs="Times New Roman"/>
          <w:sz w:val="24"/>
          <w:szCs w:val="24"/>
        </w:rPr>
      </w:pPr>
      <w:r w:rsidRPr="00BB1FA6">
        <w:rPr>
          <w:rFonts w:ascii="Times New Roman" w:hAnsi="Times New Roman" w:cs="Times New Roman"/>
          <w:b/>
          <w:sz w:val="24"/>
          <w:szCs w:val="24"/>
        </w:rPr>
        <w:t>MODIFYING FOR THE CUSTOMERS BENEFIT</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Aside from the financial benefit, the increased fire protection for Live Oak Springs Customers and the immediate vicinity, benefit</w:t>
      </w:r>
      <w:r w:rsidR="007F77D9">
        <w:rPr>
          <w:rFonts w:ascii="Times New Roman" w:hAnsi="Times New Roman" w:cs="Times New Roman"/>
          <w:sz w:val="24"/>
          <w:szCs w:val="24"/>
        </w:rPr>
        <w:t>s</w:t>
      </w:r>
      <w:r w:rsidRPr="00BB1FA6">
        <w:rPr>
          <w:rFonts w:ascii="Times New Roman" w:hAnsi="Times New Roman" w:cs="Times New Roman"/>
          <w:sz w:val="24"/>
          <w:szCs w:val="24"/>
        </w:rPr>
        <w:t xml:space="preserve"> our customers and </w:t>
      </w:r>
      <w:r w:rsidR="007F77D9">
        <w:rPr>
          <w:rFonts w:ascii="Times New Roman" w:hAnsi="Times New Roman" w:cs="Times New Roman"/>
          <w:sz w:val="24"/>
          <w:szCs w:val="24"/>
        </w:rPr>
        <w:t xml:space="preserve">potentially </w:t>
      </w:r>
      <w:r w:rsidRPr="00BB1FA6">
        <w:rPr>
          <w:rFonts w:ascii="Times New Roman" w:hAnsi="Times New Roman" w:cs="Times New Roman"/>
          <w:sz w:val="24"/>
          <w:szCs w:val="24"/>
        </w:rPr>
        <w:t xml:space="preserve">saves lives and homes from </w:t>
      </w:r>
      <w:r w:rsidR="007F77D9">
        <w:rPr>
          <w:rFonts w:ascii="Times New Roman" w:hAnsi="Times New Roman" w:cs="Times New Roman"/>
          <w:sz w:val="24"/>
          <w:szCs w:val="24"/>
        </w:rPr>
        <w:t xml:space="preserve">ruin. On </w:t>
      </w:r>
      <w:r w:rsidR="007F77D9" w:rsidRPr="007F77D9">
        <w:rPr>
          <w:rFonts w:ascii="Times New Roman" w:hAnsi="Times New Roman" w:cs="Times New Roman"/>
          <w:sz w:val="24"/>
          <w:szCs w:val="24"/>
        </w:rPr>
        <w:t>June 17, 2012</w:t>
      </w:r>
      <w:r w:rsidR="007F77D9">
        <w:rPr>
          <w:rFonts w:ascii="Times New Roman" w:hAnsi="Times New Roman" w:cs="Times New Roman"/>
          <w:sz w:val="24"/>
          <w:szCs w:val="24"/>
        </w:rPr>
        <w:t xml:space="preserve">, Live Oak Springs Water </w:t>
      </w:r>
      <w:r w:rsidRPr="00BB1FA6">
        <w:rPr>
          <w:rFonts w:ascii="Times New Roman" w:hAnsi="Times New Roman" w:cs="Times New Roman"/>
          <w:sz w:val="24"/>
          <w:szCs w:val="24"/>
        </w:rPr>
        <w:t xml:space="preserve">storage </w:t>
      </w:r>
      <w:r w:rsidR="007F77D9">
        <w:rPr>
          <w:rFonts w:ascii="Times New Roman" w:hAnsi="Times New Roman" w:cs="Times New Roman"/>
          <w:sz w:val="24"/>
          <w:szCs w:val="24"/>
        </w:rPr>
        <w:t>came</w:t>
      </w:r>
      <w:r w:rsidRPr="00BB1FA6">
        <w:rPr>
          <w:rFonts w:ascii="Times New Roman" w:hAnsi="Times New Roman" w:cs="Times New Roman"/>
          <w:sz w:val="24"/>
          <w:szCs w:val="24"/>
        </w:rPr>
        <w:t xml:space="preserve"> to the aide in fighting </w:t>
      </w:r>
      <w:r w:rsidR="007F77D9">
        <w:rPr>
          <w:rFonts w:ascii="Times New Roman" w:hAnsi="Times New Roman" w:cs="Times New Roman"/>
          <w:sz w:val="24"/>
          <w:szCs w:val="24"/>
        </w:rPr>
        <w:t>the “Old Fire”</w:t>
      </w:r>
      <w:r w:rsidRPr="00BB1FA6">
        <w:rPr>
          <w:rFonts w:ascii="Times New Roman" w:hAnsi="Times New Roman" w:cs="Times New Roman"/>
          <w:sz w:val="24"/>
          <w:szCs w:val="24"/>
        </w:rPr>
        <w:t xml:space="preserve"> </w:t>
      </w:r>
      <w:r w:rsidR="007F77D9">
        <w:rPr>
          <w:rFonts w:ascii="Times New Roman" w:hAnsi="Times New Roman" w:cs="Times New Roman"/>
          <w:sz w:val="24"/>
          <w:szCs w:val="24"/>
        </w:rPr>
        <w:t>in our community.</w:t>
      </w:r>
      <w:r w:rsidRPr="00BB1FA6">
        <w:rPr>
          <w:rFonts w:ascii="Times New Roman" w:hAnsi="Times New Roman" w:cs="Times New Roman"/>
          <w:sz w:val="24"/>
          <w:szCs w:val="24"/>
        </w:rPr>
        <w:t xml:space="preserve"> </w:t>
      </w:r>
      <w:r w:rsidR="008B65B6">
        <w:rPr>
          <w:rFonts w:ascii="Times New Roman" w:hAnsi="Times New Roman" w:cs="Times New Roman"/>
          <w:sz w:val="24"/>
          <w:szCs w:val="24"/>
        </w:rPr>
        <w:t>Without this additional water storage, t</w:t>
      </w:r>
      <w:r w:rsidRPr="00BB1FA6">
        <w:rPr>
          <w:rFonts w:ascii="Times New Roman" w:hAnsi="Times New Roman" w:cs="Times New Roman"/>
          <w:sz w:val="24"/>
          <w:szCs w:val="24"/>
        </w:rPr>
        <w:t>his fire wo</w:t>
      </w:r>
      <w:r w:rsidR="008B65B6">
        <w:rPr>
          <w:rFonts w:ascii="Times New Roman" w:hAnsi="Times New Roman" w:cs="Times New Roman"/>
          <w:sz w:val="24"/>
          <w:szCs w:val="24"/>
        </w:rPr>
        <w:t xml:space="preserve">uld have </w:t>
      </w:r>
      <w:r w:rsidRPr="00BB1FA6">
        <w:rPr>
          <w:rFonts w:ascii="Times New Roman" w:hAnsi="Times New Roman" w:cs="Times New Roman"/>
          <w:sz w:val="24"/>
          <w:szCs w:val="24"/>
        </w:rPr>
        <w:t xml:space="preserve">destroyed </w:t>
      </w:r>
      <w:r w:rsidR="008B65B6">
        <w:rPr>
          <w:rFonts w:ascii="Times New Roman" w:hAnsi="Times New Roman" w:cs="Times New Roman"/>
          <w:sz w:val="24"/>
          <w:szCs w:val="24"/>
        </w:rPr>
        <w:t xml:space="preserve">our </w:t>
      </w:r>
      <w:r w:rsidRPr="00BB1FA6">
        <w:rPr>
          <w:rFonts w:ascii="Times New Roman" w:hAnsi="Times New Roman" w:cs="Times New Roman"/>
          <w:sz w:val="24"/>
          <w:szCs w:val="24"/>
        </w:rPr>
        <w:t>community</w:t>
      </w:r>
      <w:r w:rsidR="00174088">
        <w:rPr>
          <w:rFonts w:ascii="Times New Roman" w:hAnsi="Times New Roman" w:cs="Times New Roman"/>
          <w:sz w:val="24"/>
          <w:szCs w:val="24"/>
        </w:rPr>
        <w:t xml:space="preserve">. </w:t>
      </w:r>
      <w:r w:rsidRPr="00BB1FA6">
        <w:rPr>
          <w:rFonts w:ascii="Times New Roman" w:hAnsi="Times New Roman" w:cs="Times New Roman"/>
          <w:sz w:val="24"/>
          <w:szCs w:val="24"/>
        </w:rPr>
        <w:t>This additional water storage increases the amount of water viable to be pumped and stored with no adverse effects on the current community water system. The allowance for additional well water to be designated for such purposes only stand</w:t>
      </w:r>
      <w:r w:rsidR="003C4170">
        <w:rPr>
          <w:rFonts w:ascii="Times New Roman" w:hAnsi="Times New Roman" w:cs="Times New Roman"/>
          <w:sz w:val="24"/>
          <w:szCs w:val="24"/>
        </w:rPr>
        <w:t>s</w:t>
      </w:r>
      <w:r w:rsidRPr="00BB1FA6">
        <w:rPr>
          <w:rFonts w:ascii="Times New Roman" w:hAnsi="Times New Roman" w:cs="Times New Roman"/>
          <w:sz w:val="24"/>
          <w:szCs w:val="24"/>
        </w:rPr>
        <w:t xml:space="preserve"> to increase customer security in such purposes as fire protection, and potential bulk water sales</w:t>
      </w:r>
      <w:r w:rsidR="004860CF">
        <w:rPr>
          <w:rFonts w:ascii="Times New Roman" w:hAnsi="Times New Roman" w:cs="Times New Roman"/>
          <w:sz w:val="24"/>
          <w:szCs w:val="24"/>
        </w:rPr>
        <w:t>,</w:t>
      </w:r>
      <w:r w:rsidRPr="00BB1FA6">
        <w:rPr>
          <w:rFonts w:ascii="Times New Roman" w:hAnsi="Times New Roman" w:cs="Times New Roman"/>
          <w:sz w:val="24"/>
          <w:szCs w:val="24"/>
        </w:rPr>
        <w:t xml:space="preserve"> benef</w:t>
      </w:r>
      <w:r w:rsidR="004860CF">
        <w:rPr>
          <w:rFonts w:ascii="Times New Roman" w:hAnsi="Times New Roman" w:cs="Times New Roman"/>
          <w:sz w:val="24"/>
          <w:szCs w:val="24"/>
        </w:rPr>
        <w:t xml:space="preserve">iting the community as a whole, </w:t>
      </w:r>
      <w:r w:rsidRPr="00BB1FA6">
        <w:rPr>
          <w:rFonts w:ascii="Times New Roman" w:hAnsi="Times New Roman" w:cs="Times New Roman"/>
          <w:sz w:val="24"/>
          <w:szCs w:val="24"/>
        </w:rPr>
        <w:t>and could ultimately mak</w:t>
      </w:r>
      <w:r w:rsidR="004860CF">
        <w:rPr>
          <w:rFonts w:ascii="Times New Roman" w:hAnsi="Times New Roman" w:cs="Times New Roman"/>
          <w:sz w:val="24"/>
          <w:szCs w:val="24"/>
        </w:rPr>
        <w:t>e the difference between life and death during a wild fire.</w:t>
      </w:r>
    </w:p>
    <w:p w:rsidR="004D5C44" w:rsidRDefault="004D5C44" w:rsidP="00BB1FA6">
      <w:pPr>
        <w:spacing w:after="120"/>
        <w:rPr>
          <w:rFonts w:ascii="Times New Roman" w:hAnsi="Times New Roman" w:cs="Times New Roman"/>
          <w:sz w:val="24"/>
          <w:szCs w:val="24"/>
        </w:rPr>
      </w:pPr>
      <w:r>
        <w:rPr>
          <w:rFonts w:ascii="Times New Roman" w:hAnsi="Times New Roman" w:cs="Times New Roman"/>
          <w:sz w:val="24"/>
          <w:szCs w:val="24"/>
        </w:rPr>
        <w:t>Management is</w:t>
      </w:r>
      <w:r w:rsidR="00BB1FA6" w:rsidRPr="00BB1FA6">
        <w:rPr>
          <w:rFonts w:ascii="Times New Roman" w:hAnsi="Times New Roman" w:cs="Times New Roman"/>
          <w:sz w:val="24"/>
          <w:szCs w:val="24"/>
        </w:rPr>
        <w:t xml:space="preserve"> w</w:t>
      </w:r>
      <w:r>
        <w:rPr>
          <w:rFonts w:ascii="Times New Roman" w:hAnsi="Times New Roman" w:cs="Times New Roman"/>
          <w:sz w:val="24"/>
          <w:szCs w:val="24"/>
        </w:rPr>
        <w:t xml:space="preserve">orking with the Battalion Chief, </w:t>
      </w:r>
      <w:r w:rsidR="00BB1FA6" w:rsidRPr="00BB1FA6">
        <w:rPr>
          <w:rFonts w:ascii="Times New Roman" w:hAnsi="Times New Roman" w:cs="Times New Roman"/>
          <w:sz w:val="24"/>
          <w:szCs w:val="24"/>
        </w:rPr>
        <w:t>Administrative Chief for Fire Suppression and Emergency Response Division</w:t>
      </w:r>
      <w:r w:rsidR="00BB1FA6" w:rsidRPr="00BB1FA6">
        <w:rPr>
          <w:rStyle w:val="FootnoteReference"/>
          <w:rFonts w:ascii="Times New Roman" w:hAnsi="Times New Roman" w:cs="Times New Roman"/>
          <w:sz w:val="24"/>
          <w:szCs w:val="24"/>
        </w:rPr>
        <w:footnoteReference w:id="6"/>
      </w:r>
      <w:r w:rsidR="00BB1FA6" w:rsidRPr="00BB1FA6">
        <w:rPr>
          <w:rFonts w:ascii="Times New Roman" w:hAnsi="Times New Roman" w:cs="Times New Roman"/>
          <w:sz w:val="24"/>
          <w:szCs w:val="24"/>
        </w:rPr>
        <w:t xml:space="preserve"> and </w:t>
      </w:r>
      <w:proofErr w:type="gramStart"/>
      <w:r w:rsidR="00BB1FA6" w:rsidRPr="00BB1FA6">
        <w:rPr>
          <w:rFonts w:ascii="Times New Roman" w:hAnsi="Times New Roman" w:cs="Times New Roman"/>
          <w:sz w:val="24"/>
          <w:szCs w:val="24"/>
        </w:rPr>
        <w:t>have</w:t>
      </w:r>
      <w:proofErr w:type="gramEnd"/>
      <w:r w:rsidR="00BB1FA6" w:rsidRPr="00BB1FA6">
        <w:rPr>
          <w:rFonts w:ascii="Times New Roman" w:hAnsi="Times New Roman" w:cs="Times New Roman"/>
          <w:sz w:val="24"/>
          <w:szCs w:val="24"/>
        </w:rPr>
        <w:t xml:space="preserve"> already complete</w:t>
      </w:r>
      <w:r>
        <w:rPr>
          <w:rFonts w:ascii="Times New Roman" w:hAnsi="Times New Roman" w:cs="Times New Roman"/>
          <w:sz w:val="24"/>
          <w:szCs w:val="24"/>
        </w:rPr>
        <w:t>d</w:t>
      </w:r>
      <w:r w:rsidR="00BB1FA6" w:rsidRPr="00BB1FA6">
        <w:rPr>
          <w:rFonts w:ascii="Times New Roman" w:hAnsi="Times New Roman" w:cs="Times New Roman"/>
          <w:sz w:val="24"/>
          <w:szCs w:val="24"/>
        </w:rPr>
        <w:t xml:space="preserve"> a Community Defense Plan to install a helicopter reservoir drop. </w:t>
      </w:r>
      <w:r>
        <w:rPr>
          <w:rFonts w:ascii="Times New Roman" w:hAnsi="Times New Roman" w:cs="Times New Roman"/>
          <w:sz w:val="24"/>
          <w:szCs w:val="24"/>
        </w:rPr>
        <w:t>This could be funded by bulk water sales, over the next three years. Otherwise, an emergency rate increase will be necessary in order to comply with the County of San Diego’s CCR.</w:t>
      </w:r>
    </w:p>
    <w:p w:rsidR="00BB1FA6" w:rsidRPr="00BB1FA6" w:rsidRDefault="00BB1FA6" w:rsidP="004D5C44">
      <w:pPr>
        <w:spacing w:after="120"/>
        <w:rPr>
          <w:rFonts w:ascii="Times New Roman" w:hAnsi="Times New Roman" w:cs="Times New Roman"/>
          <w:sz w:val="24"/>
          <w:szCs w:val="24"/>
        </w:rPr>
      </w:pPr>
      <w:r w:rsidRPr="00BB1FA6">
        <w:rPr>
          <w:rFonts w:ascii="Times New Roman" w:hAnsi="Times New Roman" w:cs="Times New Roman"/>
          <w:b/>
          <w:sz w:val="24"/>
          <w:szCs w:val="24"/>
        </w:rPr>
        <w:t>Technical Error APPENDIX B SPECIAL CONDITIONS #4</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As it currently reads “Live Oak Springs Water Company (Live Oak) must monitor W1 ground water levels using a pressure transducer and maintain records of monthly groundwater levels.”</w:t>
      </w:r>
    </w:p>
    <w:p w:rsidR="00BB1FA6" w:rsidRPr="00BB1FA6" w:rsidRDefault="00BB1FA6" w:rsidP="00BB1FA6">
      <w:pPr>
        <w:spacing w:after="120"/>
        <w:rPr>
          <w:rFonts w:ascii="Times New Roman" w:hAnsi="Times New Roman" w:cs="Times New Roman"/>
          <w:b/>
          <w:sz w:val="24"/>
          <w:szCs w:val="24"/>
        </w:rPr>
      </w:pPr>
      <w:r w:rsidRPr="00BB1FA6">
        <w:rPr>
          <w:rFonts w:ascii="Times New Roman" w:hAnsi="Times New Roman" w:cs="Times New Roman"/>
          <w:sz w:val="24"/>
          <w:szCs w:val="24"/>
          <w:u w:val="single"/>
        </w:rPr>
        <w:t>Live Oak has been monitoring and recording the monthly ground water levels for the previous 2 years in</w:t>
      </w:r>
      <w:r w:rsidR="007347E4">
        <w:rPr>
          <w:rFonts w:ascii="Times New Roman" w:hAnsi="Times New Roman" w:cs="Times New Roman"/>
          <w:sz w:val="24"/>
          <w:szCs w:val="24"/>
          <w:u w:val="single"/>
        </w:rPr>
        <w:t xml:space="preserve"> W</w:t>
      </w:r>
      <w:r w:rsidRPr="00BB1FA6">
        <w:rPr>
          <w:rFonts w:ascii="Times New Roman" w:hAnsi="Times New Roman" w:cs="Times New Roman"/>
          <w:sz w:val="24"/>
          <w:szCs w:val="24"/>
          <w:u w:val="single"/>
        </w:rPr>
        <w:t>ell 1</w:t>
      </w:r>
      <w:r w:rsidR="007347E4">
        <w:rPr>
          <w:rFonts w:ascii="Times New Roman" w:hAnsi="Times New Roman" w:cs="Times New Roman"/>
          <w:sz w:val="24"/>
          <w:szCs w:val="24"/>
          <w:u w:val="single"/>
        </w:rPr>
        <w:t>, W</w:t>
      </w:r>
      <w:r w:rsidRPr="00BB1FA6">
        <w:rPr>
          <w:rFonts w:ascii="Times New Roman" w:hAnsi="Times New Roman" w:cs="Times New Roman"/>
          <w:sz w:val="24"/>
          <w:szCs w:val="24"/>
          <w:u w:val="single"/>
        </w:rPr>
        <w:t>ell 2</w:t>
      </w:r>
      <w:r w:rsidR="007347E4">
        <w:rPr>
          <w:rFonts w:ascii="Times New Roman" w:hAnsi="Times New Roman" w:cs="Times New Roman"/>
          <w:sz w:val="24"/>
          <w:szCs w:val="24"/>
          <w:u w:val="single"/>
        </w:rPr>
        <w:t>, and a private well. Th</w:t>
      </w:r>
      <w:r w:rsidRPr="00BB1FA6">
        <w:rPr>
          <w:rFonts w:ascii="Times New Roman" w:hAnsi="Times New Roman" w:cs="Times New Roman"/>
          <w:sz w:val="24"/>
          <w:szCs w:val="24"/>
          <w:u w:val="single"/>
        </w:rPr>
        <w:t>e pressure transducers are already in place and monitored.</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 xml:space="preserve">This is monitored by certified </w:t>
      </w:r>
      <w:proofErr w:type="spellStart"/>
      <w:r w:rsidRPr="00BB1FA6">
        <w:rPr>
          <w:rFonts w:ascii="Times New Roman" w:hAnsi="Times New Roman" w:cs="Times New Roman"/>
          <w:sz w:val="24"/>
          <w:szCs w:val="24"/>
        </w:rPr>
        <w:t>hydrogeologist</w:t>
      </w:r>
      <w:proofErr w:type="spellEnd"/>
      <w:r w:rsidRPr="00BB1FA6">
        <w:rPr>
          <w:rFonts w:ascii="Times New Roman" w:hAnsi="Times New Roman" w:cs="Times New Roman"/>
          <w:sz w:val="24"/>
          <w:szCs w:val="24"/>
        </w:rPr>
        <w:t xml:space="preserve"> from </w:t>
      </w:r>
      <w:proofErr w:type="spellStart"/>
      <w:r w:rsidRPr="00BB1FA6">
        <w:rPr>
          <w:rFonts w:ascii="Times New Roman" w:hAnsi="Times New Roman" w:cs="Times New Roman"/>
          <w:sz w:val="24"/>
          <w:szCs w:val="24"/>
        </w:rPr>
        <w:t>Dudek</w:t>
      </w:r>
      <w:proofErr w:type="spellEnd"/>
      <w:r w:rsidRPr="00BB1FA6">
        <w:rPr>
          <w:rStyle w:val="FootnoteReference"/>
          <w:rFonts w:ascii="Times New Roman" w:hAnsi="Times New Roman" w:cs="Times New Roman"/>
          <w:sz w:val="24"/>
          <w:szCs w:val="24"/>
        </w:rPr>
        <w:footnoteReference w:id="7"/>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 xml:space="preserve">The proposal recommends the installation of </w:t>
      </w:r>
      <w:r w:rsidR="003A07B8">
        <w:rPr>
          <w:rFonts w:ascii="Times New Roman" w:hAnsi="Times New Roman" w:cs="Times New Roman"/>
          <w:sz w:val="24"/>
          <w:szCs w:val="24"/>
        </w:rPr>
        <w:t xml:space="preserve">the pressure transducer which </w:t>
      </w:r>
      <w:r w:rsidRPr="00BB1FA6">
        <w:rPr>
          <w:rFonts w:ascii="Times New Roman" w:hAnsi="Times New Roman" w:cs="Times New Roman"/>
          <w:sz w:val="24"/>
          <w:szCs w:val="24"/>
        </w:rPr>
        <w:t>has been in place</w:t>
      </w:r>
      <w:r w:rsidR="003A07B8">
        <w:rPr>
          <w:rFonts w:ascii="Times New Roman" w:hAnsi="Times New Roman" w:cs="Times New Roman"/>
          <w:sz w:val="24"/>
          <w:szCs w:val="24"/>
        </w:rPr>
        <w:t>,</w:t>
      </w:r>
      <w:r w:rsidRPr="00BB1FA6">
        <w:rPr>
          <w:rFonts w:ascii="Times New Roman" w:hAnsi="Times New Roman" w:cs="Times New Roman"/>
          <w:sz w:val="24"/>
          <w:szCs w:val="24"/>
        </w:rPr>
        <w:t xml:space="preserve"> and monitored </w:t>
      </w:r>
      <w:r w:rsidR="00E97190">
        <w:rPr>
          <w:rFonts w:ascii="Times New Roman" w:hAnsi="Times New Roman" w:cs="Times New Roman"/>
          <w:sz w:val="24"/>
          <w:szCs w:val="24"/>
        </w:rPr>
        <w:t>for approximately two years</w:t>
      </w:r>
      <w:r w:rsidRPr="00BB1FA6">
        <w:rPr>
          <w:rFonts w:ascii="Times New Roman" w:hAnsi="Times New Roman" w:cs="Times New Roman"/>
          <w:sz w:val="24"/>
          <w:szCs w:val="24"/>
        </w:rPr>
        <w:t>.</w:t>
      </w:r>
    </w:p>
    <w:p w:rsidR="00BB1FA6" w:rsidRPr="00BB1FA6" w:rsidRDefault="00BB1FA6" w:rsidP="00BB1FA6">
      <w:pPr>
        <w:spacing w:after="120"/>
        <w:rPr>
          <w:rFonts w:ascii="Times New Roman" w:hAnsi="Times New Roman" w:cs="Times New Roman"/>
          <w:b/>
          <w:sz w:val="24"/>
          <w:szCs w:val="24"/>
        </w:rPr>
      </w:pPr>
      <w:r w:rsidRPr="00BB1FA6">
        <w:rPr>
          <w:rFonts w:ascii="Times New Roman" w:hAnsi="Times New Roman" w:cs="Times New Roman"/>
          <w:b/>
          <w:sz w:val="24"/>
          <w:szCs w:val="24"/>
        </w:rPr>
        <w:t>Policy Issue-50/50 REVENUE SHARE OF BULK WATER SALES</w:t>
      </w:r>
    </w:p>
    <w:p w:rsidR="00BB1FA6" w:rsidRPr="00BB1FA6" w:rsidRDefault="00BB1FA6" w:rsidP="00BB1FA6">
      <w:pPr>
        <w:spacing w:after="120"/>
        <w:rPr>
          <w:rFonts w:ascii="Times New Roman" w:hAnsi="Times New Roman" w:cs="Times New Roman"/>
          <w:sz w:val="24"/>
          <w:szCs w:val="24"/>
          <w:u w:val="single"/>
        </w:rPr>
      </w:pPr>
      <w:r w:rsidRPr="00BB1FA6">
        <w:rPr>
          <w:rFonts w:ascii="Times New Roman" w:hAnsi="Times New Roman" w:cs="Times New Roman"/>
          <w:sz w:val="24"/>
          <w:szCs w:val="24"/>
          <w:u w:val="single"/>
        </w:rPr>
        <w:t>A</w:t>
      </w:r>
      <w:r w:rsidR="00233E2F">
        <w:rPr>
          <w:rFonts w:ascii="Times New Roman" w:hAnsi="Times New Roman" w:cs="Times New Roman"/>
          <w:sz w:val="24"/>
          <w:szCs w:val="24"/>
          <w:u w:val="single"/>
        </w:rPr>
        <w:t>s it is currently written,</w:t>
      </w:r>
      <w:r w:rsidRPr="00BB1FA6">
        <w:rPr>
          <w:rFonts w:ascii="Times New Roman" w:hAnsi="Times New Roman" w:cs="Times New Roman"/>
          <w:sz w:val="24"/>
          <w:szCs w:val="24"/>
          <w:u w:val="single"/>
        </w:rPr>
        <w:t xml:space="preserve"> “Sharing net revenues from bulk water sales (50/50) between the utility and its customers, since the revenues are incremental to the revenues authorized for Live Oak’s TY 2016 General Rate Case”</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lastRenderedPageBreak/>
        <w:t xml:space="preserve">At this time, 100% of revenue yielded from the bulk water sales are allocated to fund </w:t>
      </w:r>
      <w:r w:rsidR="004B6913">
        <w:rPr>
          <w:rFonts w:ascii="Times New Roman" w:hAnsi="Times New Roman" w:cs="Times New Roman"/>
          <w:sz w:val="24"/>
          <w:szCs w:val="24"/>
        </w:rPr>
        <w:t>the County</w:t>
      </w:r>
      <w:r w:rsidRPr="00BB1FA6">
        <w:rPr>
          <w:rFonts w:ascii="Times New Roman" w:hAnsi="Times New Roman" w:cs="Times New Roman"/>
          <w:sz w:val="24"/>
          <w:szCs w:val="24"/>
        </w:rPr>
        <w:t>‘s CCR</w:t>
      </w:r>
      <w:r w:rsidR="004B6913">
        <w:rPr>
          <w:rFonts w:ascii="Times New Roman" w:hAnsi="Times New Roman" w:cs="Times New Roman"/>
          <w:sz w:val="24"/>
          <w:szCs w:val="24"/>
        </w:rPr>
        <w:t>,</w:t>
      </w:r>
      <w:r w:rsidRPr="00BB1FA6">
        <w:rPr>
          <w:rFonts w:ascii="Times New Roman" w:hAnsi="Times New Roman" w:cs="Times New Roman"/>
          <w:sz w:val="24"/>
          <w:szCs w:val="24"/>
        </w:rPr>
        <w:t xml:space="preserve"> Section 64554(c) in our current budget.  If not, we will have to request emergency monies from customer</w:t>
      </w:r>
      <w:r w:rsidR="004B6913">
        <w:rPr>
          <w:rFonts w:ascii="Times New Roman" w:hAnsi="Times New Roman" w:cs="Times New Roman"/>
          <w:sz w:val="24"/>
          <w:szCs w:val="24"/>
        </w:rPr>
        <w:t xml:space="preserve"> to bring plant up to C</w:t>
      </w:r>
      <w:r w:rsidRPr="00BB1FA6">
        <w:rPr>
          <w:rFonts w:ascii="Times New Roman" w:hAnsi="Times New Roman" w:cs="Times New Roman"/>
          <w:sz w:val="24"/>
          <w:szCs w:val="24"/>
        </w:rPr>
        <w:t xml:space="preserve">ounty order regulations. </w:t>
      </w:r>
      <w:r w:rsidRPr="00BB1FA6">
        <w:rPr>
          <w:rStyle w:val="FootnoteReference"/>
          <w:rFonts w:ascii="Times New Roman" w:hAnsi="Times New Roman" w:cs="Times New Roman"/>
          <w:sz w:val="24"/>
          <w:szCs w:val="24"/>
        </w:rPr>
        <w:footnoteReference w:id="8"/>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 xml:space="preserve">With the added infrastructure </w:t>
      </w:r>
      <w:r w:rsidR="00E46A59">
        <w:rPr>
          <w:rFonts w:ascii="Times New Roman" w:hAnsi="Times New Roman" w:cs="Times New Roman"/>
          <w:sz w:val="24"/>
          <w:szCs w:val="24"/>
        </w:rPr>
        <w:t>mandated</w:t>
      </w:r>
      <w:r w:rsidRPr="00BB1FA6">
        <w:rPr>
          <w:rFonts w:ascii="Times New Roman" w:hAnsi="Times New Roman" w:cs="Times New Roman"/>
          <w:sz w:val="24"/>
          <w:szCs w:val="24"/>
        </w:rPr>
        <w:t xml:space="preserve"> by the County</w:t>
      </w:r>
      <w:r w:rsidR="00E46A59">
        <w:rPr>
          <w:rFonts w:ascii="Times New Roman" w:hAnsi="Times New Roman" w:cs="Times New Roman"/>
          <w:sz w:val="24"/>
          <w:szCs w:val="24"/>
        </w:rPr>
        <w:t xml:space="preserve"> of San Diego</w:t>
      </w:r>
      <w:r w:rsidR="00D07E42">
        <w:rPr>
          <w:rFonts w:ascii="Times New Roman" w:hAnsi="Times New Roman" w:cs="Times New Roman"/>
          <w:sz w:val="24"/>
          <w:szCs w:val="24"/>
        </w:rPr>
        <w:t xml:space="preserve"> to consist of</w:t>
      </w:r>
      <w:r w:rsidRPr="00BB1FA6">
        <w:rPr>
          <w:rFonts w:ascii="Times New Roman" w:hAnsi="Times New Roman" w:cs="Times New Roman"/>
          <w:sz w:val="24"/>
          <w:szCs w:val="24"/>
        </w:rPr>
        <w:t xml:space="preserve"> required secondary water sources and requested additional pumping station</w:t>
      </w:r>
      <w:r w:rsidR="00FD2282">
        <w:rPr>
          <w:rFonts w:ascii="Times New Roman" w:hAnsi="Times New Roman" w:cs="Times New Roman"/>
          <w:sz w:val="24"/>
          <w:szCs w:val="24"/>
        </w:rPr>
        <w:t xml:space="preserve">, any revenue must </w:t>
      </w:r>
      <w:r w:rsidRPr="00BB1FA6">
        <w:rPr>
          <w:rFonts w:ascii="Times New Roman" w:hAnsi="Times New Roman" w:cs="Times New Roman"/>
          <w:sz w:val="24"/>
          <w:szCs w:val="24"/>
        </w:rPr>
        <w:t xml:space="preserve">automatically </w:t>
      </w:r>
      <w:r w:rsidR="00FD2282">
        <w:rPr>
          <w:rFonts w:ascii="Times New Roman" w:hAnsi="Times New Roman" w:cs="Times New Roman"/>
          <w:sz w:val="24"/>
          <w:szCs w:val="24"/>
        </w:rPr>
        <w:t xml:space="preserve">be </w:t>
      </w:r>
      <w:r w:rsidRPr="00BB1FA6">
        <w:rPr>
          <w:rFonts w:ascii="Times New Roman" w:hAnsi="Times New Roman" w:cs="Times New Roman"/>
          <w:sz w:val="24"/>
          <w:szCs w:val="24"/>
        </w:rPr>
        <w:t>directed to fund these upgrades. In addition to those upgrades, new installation of pipelines to the new pumping station and replacement of old</w:t>
      </w:r>
      <w:r w:rsidR="00FD2282">
        <w:rPr>
          <w:rFonts w:ascii="Times New Roman" w:hAnsi="Times New Roman" w:cs="Times New Roman"/>
          <w:sz w:val="24"/>
          <w:szCs w:val="24"/>
        </w:rPr>
        <w:t>,</w:t>
      </w:r>
      <w:r w:rsidRPr="00BB1FA6">
        <w:rPr>
          <w:rFonts w:ascii="Times New Roman" w:hAnsi="Times New Roman" w:cs="Times New Roman"/>
          <w:sz w:val="24"/>
          <w:szCs w:val="24"/>
        </w:rPr>
        <w:t xml:space="preserve"> out of date lines</w:t>
      </w:r>
      <w:r w:rsidR="00FD2282">
        <w:rPr>
          <w:rFonts w:ascii="Times New Roman" w:hAnsi="Times New Roman" w:cs="Times New Roman"/>
          <w:sz w:val="24"/>
          <w:szCs w:val="24"/>
        </w:rPr>
        <w:t>,</w:t>
      </w:r>
      <w:r w:rsidRPr="00BB1FA6">
        <w:rPr>
          <w:rFonts w:ascii="Times New Roman" w:hAnsi="Times New Roman" w:cs="Times New Roman"/>
          <w:sz w:val="24"/>
          <w:szCs w:val="24"/>
        </w:rPr>
        <w:t xml:space="preserve"> is also a part of this plant upgrade. A detailed plan of the plant upgrade to become compliant with DEH’s findings </w:t>
      </w:r>
      <w:r w:rsidR="00C049E4">
        <w:rPr>
          <w:rFonts w:ascii="Times New Roman" w:hAnsi="Times New Roman" w:cs="Times New Roman"/>
          <w:sz w:val="24"/>
          <w:szCs w:val="24"/>
        </w:rPr>
        <w:t xml:space="preserve">will be submitted to the County, </w:t>
      </w:r>
      <w:r w:rsidRPr="00BB1FA6">
        <w:rPr>
          <w:rFonts w:ascii="Times New Roman" w:hAnsi="Times New Roman" w:cs="Times New Roman"/>
          <w:sz w:val="24"/>
          <w:szCs w:val="24"/>
        </w:rPr>
        <w:t xml:space="preserve">as per their request. </w:t>
      </w:r>
      <w:r w:rsidR="00DE0F20">
        <w:rPr>
          <w:rFonts w:ascii="Times New Roman" w:hAnsi="Times New Roman" w:cs="Times New Roman"/>
          <w:sz w:val="24"/>
          <w:szCs w:val="24"/>
        </w:rPr>
        <w:t>Allowing</w:t>
      </w:r>
      <w:r w:rsidRPr="00BB1FA6">
        <w:rPr>
          <w:rFonts w:ascii="Times New Roman" w:hAnsi="Times New Roman" w:cs="Times New Roman"/>
          <w:sz w:val="24"/>
          <w:szCs w:val="24"/>
        </w:rPr>
        <w:t xml:space="preserve"> revenue share </w:t>
      </w:r>
      <w:r w:rsidR="00DE0F20">
        <w:rPr>
          <w:rFonts w:ascii="Times New Roman" w:hAnsi="Times New Roman" w:cs="Times New Roman"/>
          <w:sz w:val="24"/>
          <w:szCs w:val="24"/>
        </w:rPr>
        <w:t>to be temporarily</w:t>
      </w:r>
      <w:r w:rsidRPr="00BB1FA6">
        <w:rPr>
          <w:rFonts w:ascii="Times New Roman" w:hAnsi="Times New Roman" w:cs="Times New Roman"/>
          <w:sz w:val="24"/>
          <w:szCs w:val="24"/>
        </w:rPr>
        <w:t xml:space="preserve"> sidelined, a</w:t>
      </w:r>
      <w:r w:rsidR="00DE0F20">
        <w:rPr>
          <w:rFonts w:ascii="Times New Roman" w:hAnsi="Times New Roman" w:cs="Times New Roman"/>
          <w:sz w:val="24"/>
          <w:szCs w:val="24"/>
        </w:rPr>
        <w:t xml:space="preserve">long with </w:t>
      </w:r>
      <w:r w:rsidRPr="00BB1FA6">
        <w:rPr>
          <w:rFonts w:ascii="Times New Roman" w:hAnsi="Times New Roman" w:cs="Times New Roman"/>
          <w:sz w:val="24"/>
          <w:szCs w:val="24"/>
        </w:rPr>
        <w:t>our company’s intent to allocate all revenue to this project</w:t>
      </w:r>
      <w:r w:rsidR="00DE0F20">
        <w:rPr>
          <w:rFonts w:ascii="Times New Roman" w:hAnsi="Times New Roman" w:cs="Times New Roman"/>
          <w:sz w:val="24"/>
          <w:szCs w:val="24"/>
        </w:rPr>
        <w:t>,</w:t>
      </w:r>
      <w:r w:rsidRPr="00BB1FA6">
        <w:rPr>
          <w:rFonts w:ascii="Times New Roman" w:hAnsi="Times New Roman" w:cs="Times New Roman"/>
          <w:sz w:val="24"/>
          <w:szCs w:val="24"/>
        </w:rPr>
        <w:t xml:space="preserve"> would in turn eliminate the need to proceed in emergency rate increases to subsidize the cost of the infrastructure. </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If this is approved,</w:t>
      </w:r>
      <w:r w:rsidR="00AF2B76">
        <w:rPr>
          <w:rFonts w:ascii="Times New Roman" w:hAnsi="Times New Roman" w:cs="Times New Roman"/>
          <w:sz w:val="24"/>
          <w:szCs w:val="24"/>
        </w:rPr>
        <w:t xml:space="preserve"> </w:t>
      </w:r>
      <w:r w:rsidRPr="00BB1FA6">
        <w:rPr>
          <w:rFonts w:ascii="Times New Roman" w:hAnsi="Times New Roman" w:cs="Times New Roman"/>
          <w:sz w:val="24"/>
          <w:szCs w:val="24"/>
        </w:rPr>
        <w:t>the company will borrow the money to install the</w:t>
      </w:r>
      <w:r w:rsidR="00595791">
        <w:rPr>
          <w:rFonts w:ascii="Times New Roman" w:hAnsi="Times New Roman" w:cs="Times New Roman"/>
          <w:sz w:val="24"/>
          <w:szCs w:val="24"/>
        </w:rPr>
        <w:t xml:space="preserve"> additional water source.  R</w:t>
      </w:r>
      <w:r w:rsidRPr="00BB1FA6">
        <w:rPr>
          <w:rFonts w:ascii="Times New Roman" w:hAnsi="Times New Roman" w:cs="Times New Roman"/>
          <w:sz w:val="24"/>
          <w:szCs w:val="24"/>
        </w:rPr>
        <w:t xml:space="preserve">epayment of this loan would be made, if and when it receives contracts for the </w:t>
      </w:r>
      <w:r w:rsidR="00595791">
        <w:rPr>
          <w:rFonts w:ascii="Times New Roman" w:hAnsi="Times New Roman" w:cs="Times New Roman"/>
          <w:sz w:val="24"/>
          <w:szCs w:val="24"/>
        </w:rPr>
        <w:t>sale</w:t>
      </w:r>
      <w:r w:rsidRPr="00BB1FA6">
        <w:rPr>
          <w:rFonts w:ascii="Times New Roman" w:hAnsi="Times New Roman" w:cs="Times New Roman"/>
          <w:sz w:val="24"/>
          <w:szCs w:val="24"/>
        </w:rPr>
        <w:t xml:space="preserve"> of bulk water. If our proposal regarding revenue from bulk water sales is deemed unacceptable, then our current requested rate increase must include additional money for the secondary water source/well installation.</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Furthermore, additional water supply means better fire protection for the customers and the immediate area</w:t>
      </w:r>
      <w:r w:rsidR="00720385">
        <w:rPr>
          <w:rFonts w:ascii="Times New Roman" w:hAnsi="Times New Roman" w:cs="Times New Roman"/>
          <w:sz w:val="24"/>
          <w:szCs w:val="24"/>
        </w:rPr>
        <w:t>,</w:t>
      </w:r>
      <w:r w:rsidRPr="00BB1FA6">
        <w:rPr>
          <w:rFonts w:ascii="Times New Roman" w:hAnsi="Times New Roman" w:cs="Times New Roman"/>
          <w:sz w:val="24"/>
          <w:szCs w:val="24"/>
        </w:rPr>
        <w:t xml:space="preserve"> which we referenced earlier. </w:t>
      </w:r>
      <w:r w:rsidR="00720385">
        <w:rPr>
          <w:rFonts w:ascii="Times New Roman" w:hAnsi="Times New Roman" w:cs="Times New Roman"/>
          <w:sz w:val="24"/>
          <w:szCs w:val="24"/>
        </w:rPr>
        <w:t xml:space="preserve">With </w:t>
      </w:r>
      <w:r w:rsidRPr="00BB1FA6">
        <w:rPr>
          <w:rFonts w:ascii="Times New Roman" w:hAnsi="Times New Roman" w:cs="Times New Roman"/>
          <w:sz w:val="24"/>
          <w:szCs w:val="24"/>
        </w:rPr>
        <w:t>water storage of such capacity in place, we would be able to continue plans with the local fire department for a helicopter fill station</w:t>
      </w:r>
      <w:r w:rsidR="00720385">
        <w:rPr>
          <w:rFonts w:ascii="Times New Roman" w:hAnsi="Times New Roman" w:cs="Times New Roman"/>
          <w:sz w:val="24"/>
          <w:szCs w:val="24"/>
        </w:rPr>
        <w:t>, h</w:t>
      </w:r>
      <w:r w:rsidRPr="00BB1FA6">
        <w:rPr>
          <w:rFonts w:ascii="Times New Roman" w:hAnsi="Times New Roman" w:cs="Times New Roman"/>
          <w:sz w:val="24"/>
          <w:szCs w:val="24"/>
        </w:rPr>
        <w:t>elping combat the ever increasing danger of wild fires in our area.</w:t>
      </w:r>
    </w:p>
    <w:p w:rsidR="00BB1FA6" w:rsidRPr="00BB1FA6" w:rsidRDefault="00360019" w:rsidP="00BB1FA6">
      <w:pPr>
        <w:spacing w:after="120"/>
        <w:rPr>
          <w:rFonts w:ascii="Times New Roman" w:hAnsi="Times New Roman" w:cs="Times New Roman"/>
          <w:sz w:val="24"/>
          <w:szCs w:val="24"/>
        </w:rPr>
      </w:pPr>
      <w:r>
        <w:rPr>
          <w:rFonts w:ascii="Times New Roman" w:hAnsi="Times New Roman" w:cs="Times New Roman"/>
          <w:sz w:val="24"/>
          <w:szCs w:val="24"/>
        </w:rPr>
        <w:t>Our shared</w:t>
      </w:r>
      <w:r w:rsidR="00BB1FA6" w:rsidRPr="00360019">
        <w:rPr>
          <w:rFonts w:ascii="Times New Roman" w:hAnsi="Times New Roman" w:cs="Times New Roman"/>
          <w:sz w:val="24"/>
          <w:szCs w:val="24"/>
        </w:rPr>
        <w:t xml:space="preserve"> goal is </w:t>
      </w:r>
      <w:r>
        <w:rPr>
          <w:rFonts w:ascii="Times New Roman" w:hAnsi="Times New Roman" w:cs="Times New Roman"/>
          <w:sz w:val="24"/>
          <w:szCs w:val="24"/>
        </w:rPr>
        <w:t>to improve Live Oak Springs Water Company</w:t>
      </w:r>
      <w:r w:rsidR="00BB1FA6" w:rsidRPr="00BB1FA6">
        <w:rPr>
          <w:rFonts w:ascii="Times New Roman" w:hAnsi="Times New Roman" w:cs="Times New Roman"/>
          <w:sz w:val="24"/>
          <w:szCs w:val="24"/>
        </w:rPr>
        <w:t xml:space="preserve"> </w:t>
      </w:r>
      <w:r>
        <w:rPr>
          <w:rFonts w:ascii="Times New Roman" w:hAnsi="Times New Roman" w:cs="Times New Roman"/>
          <w:sz w:val="24"/>
          <w:szCs w:val="24"/>
        </w:rPr>
        <w:t>for the benefit of the customer, with as little impact</w:t>
      </w:r>
      <w:r w:rsidR="00BB1FA6" w:rsidRPr="00BB1FA6">
        <w:rPr>
          <w:rFonts w:ascii="Times New Roman" w:hAnsi="Times New Roman" w:cs="Times New Roman"/>
          <w:sz w:val="24"/>
          <w:szCs w:val="24"/>
        </w:rPr>
        <w:t xml:space="preserve"> </w:t>
      </w:r>
      <w:r>
        <w:rPr>
          <w:rFonts w:ascii="Times New Roman" w:hAnsi="Times New Roman" w:cs="Times New Roman"/>
          <w:sz w:val="24"/>
          <w:szCs w:val="24"/>
        </w:rPr>
        <w:t xml:space="preserve">as </w:t>
      </w:r>
      <w:r w:rsidR="00BB1FA6" w:rsidRPr="00BB1FA6">
        <w:rPr>
          <w:rFonts w:ascii="Times New Roman" w:hAnsi="Times New Roman" w:cs="Times New Roman"/>
          <w:sz w:val="24"/>
          <w:szCs w:val="24"/>
        </w:rPr>
        <w:t>possible</w:t>
      </w:r>
      <w:r>
        <w:rPr>
          <w:rFonts w:ascii="Times New Roman" w:hAnsi="Times New Roman" w:cs="Times New Roman"/>
          <w:sz w:val="24"/>
          <w:szCs w:val="24"/>
        </w:rPr>
        <w:t>,</w:t>
      </w:r>
      <w:r w:rsidR="00BB1FA6" w:rsidRPr="00BB1FA6">
        <w:rPr>
          <w:rFonts w:ascii="Times New Roman" w:hAnsi="Times New Roman" w:cs="Times New Roman"/>
          <w:sz w:val="24"/>
          <w:szCs w:val="24"/>
        </w:rPr>
        <w:t xml:space="preserve"> in such areas as rate increases</w:t>
      </w:r>
      <w:r>
        <w:rPr>
          <w:rFonts w:ascii="Times New Roman" w:hAnsi="Times New Roman" w:cs="Times New Roman"/>
          <w:sz w:val="24"/>
          <w:szCs w:val="24"/>
        </w:rPr>
        <w:t>,</w:t>
      </w:r>
      <w:r w:rsidR="00BB1FA6" w:rsidRPr="00BB1FA6">
        <w:rPr>
          <w:rFonts w:ascii="Times New Roman" w:hAnsi="Times New Roman" w:cs="Times New Roman"/>
          <w:sz w:val="24"/>
          <w:szCs w:val="24"/>
        </w:rPr>
        <w:t xml:space="preserve"> and/or service interruption</w:t>
      </w:r>
      <w:r>
        <w:rPr>
          <w:rFonts w:ascii="Times New Roman" w:hAnsi="Times New Roman" w:cs="Times New Roman"/>
          <w:sz w:val="24"/>
          <w:szCs w:val="24"/>
        </w:rPr>
        <w:t>, and</w:t>
      </w:r>
      <w:r w:rsidR="00BB1FA6" w:rsidRPr="00BB1FA6">
        <w:rPr>
          <w:rFonts w:ascii="Times New Roman" w:hAnsi="Times New Roman" w:cs="Times New Roman"/>
          <w:sz w:val="24"/>
          <w:szCs w:val="24"/>
        </w:rPr>
        <w:t xml:space="preserve"> to further recoup the costs</w:t>
      </w:r>
      <w:r>
        <w:rPr>
          <w:rFonts w:ascii="Times New Roman" w:hAnsi="Times New Roman" w:cs="Times New Roman"/>
          <w:sz w:val="24"/>
          <w:szCs w:val="24"/>
        </w:rPr>
        <w:t xml:space="preserve"> of maintenance and improvements. </w:t>
      </w:r>
      <w:r w:rsidR="00BB1FA6" w:rsidRPr="00BB1FA6">
        <w:rPr>
          <w:rFonts w:ascii="Times New Roman" w:hAnsi="Times New Roman" w:cs="Times New Roman"/>
          <w:sz w:val="24"/>
          <w:szCs w:val="24"/>
        </w:rPr>
        <w:t>Therefore, we submit a request for resolution to this portion of the proposal</w:t>
      </w:r>
      <w:r>
        <w:rPr>
          <w:rFonts w:ascii="Times New Roman" w:hAnsi="Times New Roman" w:cs="Times New Roman"/>
          <w:sz w:val="24"/>
          <w:szCs w:val="24"/>
        </w:rPr>
        <w:t>,</w:t>
      </w:r>
      <w:r w:rsidR="00BB1FA6" w:rsidRPr="00BB1FA6">
        <w:rPr>
          <w:rFonts w:ascii="Times New Roman" w:hAnsi="Times New Roman" w:cs="Times New Roman"/>
          <w:sz w:val="24"/>
          <w:szCs w:val="24"/>
        </w:rPr>
        <w:t xml:space="preserve"> removing it altogether until costs related to the infrastructure are covered.</w:t>
      </w:r>
    </w:p>
    <w:p w:rsidR="00BB1FA6" w:rsidRPr="00B71C76" w:rsidRDefault="00BB1FA6" w:rsidP="00B71C76">
      <w:pPr>
        <w:spacing w:after="120"/>
        <w:rPr>
          <w:rFonts w:ascii="Times New Roman" w:hAnsi="Times New Roman" w:cs="Times New Roman"/>
          <w:b/>
          <w:sz w:val="24"/>
          <w:szCs w:val="24"/>
        </w:rPr>
      </w:pPr>
      <w:r w:rsidRPr="00BB1FA6">
        <w:rPr>
          <w:rFonts w:ascii="Times New Roman" w:hAnsi="Times New Roman" w:cs="Times New Roman"/>
          <w:b/>
          <w:sz w:val="24"/>
          <w:szCs w:val="24"/>
        </w:rPr>
        <w:t>In summary, we feel the following corrections</w:t>
      </w:r>
      <w:r w:rsidR="00360019">
        <w:rPr>
          <w:rFonts w:ascii="Times New Roman" w:hAnsi="Times New Roman" w:cs="Times New Roman"/>
          <w:b/>
          <w:sz w:val="24"/>
          <w:szCs w:val="24"/>
        </w:rPr>
        <w:t xml:space="preserve">, and/or </w:t>
      </w:r>
      <w:r w:rsidRPr="00BB1FA6">
        <w:rPr>
          <w:rFonts w:ascii="Times New Roman" w:hAnsi="Times New Roman" w:cs="Times New Roman"/>
          <w:b/>
          <w:sz w:val="24"/>
          <w:szCs w:val="24"/>
        </w:rPr>
        <w:t xml:space="preserve">changes to APPENDIX B would better serve our valued customer: </w:t>
      </w:r>
    </w:p>
    <w:p w:rsidR="00BB1FA6" w:rsidRPr="00B71C76" w:rsidRDefault="008D54F7" w:rsidP="00B71C76">
      <w:pPr>
        <w:spacing w:after="120"/>
        <w:ind w:left="720"/>
        <w:rPr>
          <w:rFonts w:ascii="Times New Roman" w:hAnsi="Times New Roman" w:cs="Times New Roman"/>
          <w:sz w:val="24"/>
          <w:szCs w:val="24"/>
        </w:rPr>
      </w:pPr>
      <w:r>
        <w:rPr>
          <w:rFonts w:ascii="Times New Roman" w:hAnsi="Times New Roman" w:cs="Times New Roman"/>
          <w:sz w:val="24"/>
          <w:szCs w:val="24"/>
        </w:rPr>
        <w:t xml:space="preserve">Temporary stay to revenue sharing of bulk water sales with </w:t>
      </w:r>
      <w:r w:rsidR="00BB1FA6" w:rsidRPr="00B71C76">
        <w:rPr>
          <w:rFonts w:ascii="Times New Roman" w:hAnsi="Times New Roman" w:cs="Times New Roman"/>
          <w:sz w:val="24"/>
          <w:szCs w:val="24"/>
        </w:rPr>
        <w:t>customers</w:t>
      </w:r>
      <w:r w:rsidR="00360019">
        <w:rPr>
          <w:rFonts w:ascii="Times New Roman" w:hAnsi="Times New Roman" w:cs="Times New Roman"/>
          <w:sz w:val="24"/>
          <w:szCs w:val="24"/>
        </w:rPr>
        <w:t>,</w:t>
      </w:r>
      <w:r w:rsidR="00BB1FA6" w:rsidRPr="00B71C76">
        <w:rPr>
          <w:rFonts w:ascii="Times New Roman" w:hAnsi="Times New Roman" w:cs="Times New Roman"/>
          <w:sz w:val="24"/>
          <w:szCs w:val="24"/>
        </w:rPr>
        <w:t xml:space="preserve"> until the costs </w:t>
      </w:r>
      <w:r w:rsidR="00360019">
        <w:rPr>
          <w:rFonts w:ascii="Times New Roman" w:hAnsi="Times New Roman" w:cs="Times New Roman"/>
          <w:sz w:val="24"/>
          <w:szCs w:val="24"/>
        </w:rPr>
        <w:t>associated C</w:t>
      </w:r>
      <w:r w:rsidR="00BB1FA6" w:rsidRPr="00B71C76">
        <w:rPr>
          <w:rFonts w:ascii="Times New Roman" w:hAnsi="Times New Roman" w:cs="Times New Roman"/>
          <w:sz w:val="24"/>
          <w:szCs w:val="24"/>
        </w:rPr>
        <w:t>ounty</w:t>
      </w:r>
      <w:r w:rsidR="00360019">
        <w:rPr>
          <w:rFonts w:ascii="Times New Roman" w:hAnsi="Times New Roman" w:cs="Times New Roman"/>
          <w:sz w:val="24"/>
          <w:szCs w:val="24"/>
        </w:rPr>
        <w:t xml:space="preserve"> of San Diego mandated </w:t>
      </w:r>
      <w:r w:rsidR="00BB1FA6" w:rsidRPr="00B71C76">
        <w:rPr>
          <w:rFonts w:ascii="Times New Roman" w:hAnsi="Times New Roman" w:cs="Times New Roman"/>
          <w:sz w:val="24"/>
          <w:szCs w:val="24"/>
        </w:rPr>
        <w:t>addition of infrastructure to</w:t>
      </w:r>
      <w:r>
        <w:rPr>
          <w:rFonts w:ascii="Times New Roman" w:hAnsi="Times New Roman" w:cs="Times New Roman"/>
          <w:sz w:val="24"/>
          <w:szCs w:val="24"/>
        </w:rPr>
        <w:t xml:space="preserve"> the utility plant are covered, and/</w:t>
      </w:r>
      <w:r w:rsidR="00BB1FA6" w:rsidRPr="00B71C76">
        <w:rPr>
          <w:rFonts w:ascii="Times New Roman" w:hAnsi="Times New Roman" w:cs="Times New Roman"/>
          <w:sz w:val="24"/>
          <w:szCs w:val="24"/>
        </w:rPr>
        <w:t>or repayment of any loans taken out</w:t>
      </w:r>
      <w:r>
        <w:rPr>
          <w:rFonts w:ascii="Times New Roman" w:hAnsi="Times New Roman" w:cs="Times New Roman"/>
          <w:sz w:val="24"/>
          <w:szCs w:val="24"/>
        </w:rPr>
        <w:t xml:space="preserve"> to complete these mandates</w:t>
      </w:r>
      <w:r w:rsidR="00BB1FA6" w:rsidRPr="00B71C76">
        <w:rPr>
          <w:rFonts w:ascii="Times New Roman" w:hAnsi="Times New Roman" w:cs="Times New Roman"/>
          <w:sz w:val="24"/>
          <w:szCs w:val="24"/>
        </w:rPr>
        <w:t xml:space="preserve"> have been made.</w:t>
      </w:r>
    </w:p>
    <w:p w:rsidR="00BB1FA6" w:rsidRPr="00BB1FA6" w:rsidRDefault="00BB1FA6" w:rsidP="00BB1FA6">
      <w:pPr>
        <w:spacing w:after="120"/>
        <w:rPr>
          <w:rFonts w:ascii="Times New Roman" w:hAnsi="Times New Roman" w:cs="Times New Roman"/>
          <w:b/>
          <w:sz w:val="24"/>
          <w:szCs w:val="24"/>
        </w:rPr>
      </w:pPr>
      <w:r w:rsidRPr="00BB1FA6">
        <w:rPr>
          <w:rFonts w:ascii="Times New Roman" w:hAnsi="Times New Roman" w:cs="Times New Roman"/>
          <w:b/>
          <w:sz w:val="24"/>
          <w:szCs w:val="24"/>
        </w:rPr>
        <w:t>Without these efforts</w:t>
      </w:r>
      <w:r w:rsidR="008D54F7">
        <w:rPr>
          <w:rFonts w:ascii="Times New Roman" w:hAnsi="Times New Roman" w:cs="Times New Roman"/>
          <w:b/>
          <w:sz w:val="24"/>
          <w:szCs w:val="24"/>
        </w:rPr>
        <w:t xml:space="preserve">, the company </w:t>
      </w:r>
      <w:r w:rsidRPr="00BB1FA6">
        <w:rPr>
          <w:rFonts w:ascii="Times New Roman" w:hAnsi="Times New Roman" w:cs="Times New Roman"/>
          <w:b/>
          <w:sz w:val="24"/>
          <w:szCs w:val="24"/>
        </w:rPr>
        <w:t xml:space="preserve">would be </w:t>
      </w:r>
      <w:r w:rsidR="008D54F7">
        <w:rPr>
          <w:rFonts w:ascii="Times New Roman" w:hAnsi="Times New Roman" w:cs="Times New Roman"/>
          <w:b/>
          <w:sz w:val="24"/>
          <w:szCs w:val="24"/>
        </w:rPr>
        <w:t>forced to continue in</w:t>
      </w:r>
      <w:r w:rsidRPr="00BB1FA6">
        <w:rPr>
          <w:rFonts w:ascii="Times New Roman" w:hAnsi="Times New Roman" w:cs="Times New Roman"/>
          <w:b/>
          <w:sz w:val="24"/>
          <w:szCs w:val="24"/>
        </w:rPr>
        <w:t xml:space="preserve"> bankruptcy court</w:t>
      </w:r>
      <w:r w:rsidR="008D54F7">
        <w:rPr>
          <w:rFonts w:ascii="Times New Roman" w:hAnsi="Times New Roman" w:cs="Times New Roman"/>
          <w:b/>
          <w:sz w:val="24"/>
          <w:szCs w:val="24"/>
        </w:rPr>
        <w:t>,</w:t>
      </w:r>
      <w:r w:rsidRPr="00BB1FA6">
        <w:rPr>
          <w:rFonts w:ascii="Times New Roman" w:hAnsi="Times New Roman" w:cs="Times New Roman"/>
          <w:b/>
          <w:sz w:val="24"/>
          <w:szCs w:val="24"/>
        </w:rPr>
        <w:t xml:space="preserve"> and the</w:t>
      </w:r>
      <w:r w:rsidR="008D54F7">
        <w:rPr>
          <w:rFonts w:ascii="Times New Roman" w:hAnsi="Times New Roman" w:cs="Times New Roman"/>
          <w:b/>
          <w:sz w:val="24"/>
          <w:szCs w:val="24"/>
        </w:rPr>
        <w:t xml:space="preserve"> protection of our investment, which it</w:t>
      </w:r>
      <w:r w:rsidRPr="00BB1FA6">
        <w:rPr>
          <w:rFonts w:ascii="Times New Roman" w:hAnsi="Times New Roman" w:cs="Times New Roman"/>
          <w:b/>
          <w:sz w:val="24"/>
          <w:szCs w:val="24"/>
        </w:rPr>
        <w:t xml:space="preserve"> provides</w:t>
      </w:r>
      <w:r w:rsidR="008D54F7">
        <w:rPr>
          <w:rFonts w:ascii="Times New Roman" w:hAnsi="Times New Roman" w:cs="Times New Roman"/>
          <w:b/>
          <w:sz w:val="24"/>
          <w:szCs w:val="24"/>
        </w:rPr>
        <w:t>,</w:t>
      </w:r>
      <w:r w:rsidRPr="00BB1FA6">
        <w:rPr>
          <w:rFonts w:ascii="Times New Roman" w:hAnsi="Times New Roman" w:cs="Times New Roman"/>
          <w:b/>
          <w:sz w:val="24"/>
          <w:szCs w:val="24"/>
        </w:rPr>
        <w:t xml:space="preserve"> until</w:t>
      </w:r>
      <w:r w:rsidR="008D54F7">
        <w:rPr>
          <w:rFonts w:ascii="Times New Roman" w:hAnsi="Times New Roman" w:cs="Times New Roman"/>
          <w:b/>
          <w:sz w:val="24"/>
          <w:szCs w:val="24"/>
        </w:rPr>
        <w:t xml:space="preserve"> we have a resolution that </w:t>
      </w:r>
      <w:r w:rsidRPr="00BB1FA6">
        <w:rPr>
          <w:rFonts w:ascii="Times New Roman" w:hAnsi="Times New Roman" w:cs="Times New Roman"/>
          <w:b/>
          <w:sz w:val="24"/>
          <w:szCs w:val="24"/>
        </w:rPr>
        <w:t>protects our customers</w:t>
      </w:r>
      <w:r w:rsidR="008D54F7">
        <w:rPr>
          <w:rFonts w:ascii="Times New Roman" w:hAnsi="Times New Roman" w:cs="Times New Roman"/>
          <w:b/>
          <w:sz w:val="24"/>
          <w:szCs w:val="24"/>
        </w:rPr>
        <w:t>, as well as the owners</w:t>
      </w:r>
      <w:r w:rsidRPr="00BB1FA6">
        <w:rPr>
          <w:rFonts w:ascii="Times New Roman" w:hAnsi="Times New Roman" w:cs="Times New Roman"/>
          <w:b/>
          <w:sz w:val="24"/>
          <w:szCs w:val="24"/>
        </w:rPr>
        <w:t xml:space="preserve">. We appreciate your careful consideration regarding </w:t>
      </w:r>
      <w:r w:rsidRPr="00BB1FA6">
        <w:rPr>
          <w:rFonts w:ascii="Times New Roman" w:hAnsi="Times New Roman" w:cs="Times New Roman"/>
          <w:b/>
          <w:sz w:val="24"/>
          <w:szCs w:val="24"/>
        </w:rPr>
        <w:lastRenderedPageBreak/>
        <w:t>this</w:t>
      </w:r>
      <w:r w:rsidR="008D54F7">
        <w:rPr>
          <w:rFonts w:ascii="Times New Roman" w:hAnsi="Times New Roman" w:cs="Times New Roman"/>
          <w:b/>
          <w:sz w:val="24"/>
          <w:szCs w:val="24"/>
        </w:rPr>
        <w:t xml:space="preserve"> portion of the proposal. The welfare of o</w:t>
      </w:r>
      <w:r w:rsidRPr="00BB1FA6">
        <w:rPr>
          <w:rFonts w:ascii="Times New Roman" w:hAnsi="Times New Roman" w:cs="Times New Roman"/>
          <w:b/>
          <w:sz w:val="24"/>
          <w:szCs w:val="24"/>
        </w:rPr>
        <w:t>ur</w:t>
      </w:r>
      <w:r w:rsidR="00625E45">
        <w:rPr>
          <w:rFonts w:ascii="Times New Roman" w:hAnsi="Times New Roman" w:cs="Times New Roman"/>
          <w:b/>
          <w:sz w:val="24"/>
          <w:szCs w:val="24"/>
        </w:rPr>
        <w:t xml:space="preserve"> customers, our company</w:t>
      </w:r>
      <w:r w:rsidR="008D54F7">
        <w:rPr>
          <w:rFonts w:ascii="Times New Roman" w:hAnsi="Times New Roman" w:cs="Times New Roman"/>
          <w:b/>
          <w:sz w:val="24"/>
          <w:szCs w:val="24"/>
        </w:rPr>
        <w:t>,</w:t>
      </w:r>
      <w:r w:rsidRPr="00BB1FA6">
        <w:rPr>
          <w:rFonts w:ascii="Times New Roman" w:hAnsi="Times New Roman" w:cs="Times New Roman"/>
          <w:b/>
          <w:sz w:val="24"/>
          <w:szCs w:val="24"/>
        </w:rPr>
        <w:t xml:space="preserve"> and </w:t>
      </w:r>
      <w:r w:rsidR="008D54F7">
        <w:rPr>
          <w:rFonts w:ascii="Times New Roman" w:hAnsi="Times New Roman" w:cs="Times New Roman"/>
          <w:b/>
          <w:sz w:val="24"/>
          <w:szCs w:val="24"/>
        </w:rPr>
        <w:t xml:space="preserve">the </w:t>
      </w:r>
      <w:r w:rsidRPr="00BB1FA6">
        <w:rPr>
          <w:rFonts w:ascii="Times New Roman" w:hAnsi="Times New Roman" w:cs="Times New Roman"/>
          <w:b/>
          <w:sz w:val="24"/>
          <w:szCs w:val="24"/>
        </w:rPr>
        <w:t xml:space="preserve">community </w:t>
      </w:r>
      <w:r w:rsidR="00625E45">
        <w:rPr>
          <w:rFonts w:ascii="Times New Roman" w:hAnsi="Times New Roman" w:cs="Times New Roman"/>
          <w:b/>
          <w:sz w:val="24"/>
          <w:szCs w:val="24"/>
        </w:rPr>
        <w:t>depend on the proposed modifications</w:t>
      </w:r>
      <w:r w:rsidRPr="00BB1FA6">
        <w:rPr>
          <w:rFonts w:ascii="Times New Roman" w:hAnsi="Times New Roman" w:cs="Times New Roman"/>
          <w:b/>
          <w:sz w:val="24"/>
          <w:szCs w:val="24"/>
        </w:rPr>
        <w:t xml:space="preserve">. </w:t>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b/>
          <w:sz w:val="24"/>
          <w:szCs w:val="24"/>
          <w:u w:val="single"/>
        </w:rPr>
        <w:t>APPENDIX C</w:t>
      </w:r>
      <w:r w:rsidR="001F3CDA">
        <w:rPr>
          <w:rFonts w:ascii="Times New Roman" w:hAnsi="Times New Roman" w:cs="Times New Roman"/>
          <w:b/>
          <w:sz w:val="24"/>
          <w:szCs w:val="24"/>
          <w:u w:val="single"/>
        </w:rPr>
        <w:t xml:space="preserve"> </w:t>
      </w:r>
      <w:r w:rsidRPr="00BB1FA6">
        <w:rPr>
          <w:rFonts w:ascii="Times New Roman" w:hAnsi="Times New Roman" w:cs="Times New Roman"/>
          <w:b/>
          <w:sz w:val="24"/>
          <w:szCs w:val="24"/>
          <w:u w:val="single"/>
        </w:rPr>
        <w:t>-</w:t>
      </w:r>
      <w:r w:rsidR="001F3CDA">
        <w:rPr>
          <w:rFonts w:ascii="Times New Roman" w:hAnsi="Times New Roman" w:cs="Times New Roman"/>
          <w:b/>
          <w:sz w:val="24"/>
          <w:szCs w:val="24"/>
          <w:u w:val="single"/>
        </w:rPr>
        <w:t xml:space="preserve"> </w:t>
      </w:r>
      <w:r w:rsidRPr="00BB1FA6">
        <w:rPr>
          <w:rFonts w:ascii="Times New Roman" w:hAnsi="Times New Roman" w:cs="Times New Roman"/>
          <w:i/>
          <w:sz w:val="24"/>
          <w:szCs w:val="24"/>
        </w:rPr>
        <w:t>technical error</w:t>
      </w:r>
    </w:p>
    <w:p w:rsidR="00BB1FA6" w:rsidRPr="00BB1FA6" w:rsidRDefault="00BB1FA6" w:rsidP="00BB1FA6">
      <w:pPr>
        <w:spacing w:after="120"/>
        <w:rPr>
          <w:rFonts w:ascii="Times New Roman" w:hAnsi="Times New Roman" w:cs="Times New Roman"/>
          <w:b/>
          <w:sz w:val="24"/>
          <w:szCs w:val="24"/>
        </w:rPr>
      </w:pPr>
      <w:r w:rsidRPr="00BB1FA6">
        <w:rPr>
          <w:rFonts w:ascii="Times New Roman" w:hAnsi="Times New Roman" w:cs="Times New Roman"/>
          <w:b/>
          <w:sz w:val="24"/>
          <w:szCs w:val="24"/>
        </w:rPr>
        <w:t xml:space="preserve">Adjustment of RATES/General Accounting practices </w:t>
      </w:r>
    </w:p>
    <w:p w:rsidR="00BB1FA6" w:rsidRPr="00BB1FA6" w:rsidRDefault="00DF2715" w:rsidP="00BB1FA6">
      <w:pPr>
        <w:spacing w:after="120"/>
        <w:rPr>
          <w:rFonts w:ascii="Times New Roman" w:hAnsi="Times New Roman" w:cs="Times New Roman"/>
          <w:sz w:val="24"/>
          <w:szCs w:val="24"/>
        </w:rPr>
      </w:pPr>
      <w:r>
        <w:rPr>
          <w:rFonts w:ascii="Times New Roman" w:hAnsi="Times New Roman" w:cs="Times New Roman"/>
          <w:i/>
          <w:sz w:val="24"/>
          <w:szCs w:val="24"/>
        </w:rPr>
        <w:t xml:space="preserve">The proposal currently </w:t>
      </w:r>
      <w:r w:rsidR="00BB1FA6" w:rsidRPr="00BB1FA6">
        <w:rPr>
          <w:rFonts w:ascii="Times New Roman" w:hAnsi="Times New Roman" w:cs="Times New Roman"/>
          <w:i/>
          <w:sz w:val="24"/>
          <w:szCs w:val="24"/>
        </w:rPr>
        <w:t>suggests a lower estimation of accumulated depreciation for 2015 of $10,738</w:t>
      </w:r>
      <w:r>
        <w:rPr>
          <w:rFonts w:ascii="Times New Roman" w:hAnsi="Times New Roman" w:cs="Times New Roman"/>
          <w:i/>
          <w:sz w:val="24"/>
          <w:szCs w:val="24"/>
        </w:rPr>
        <w:t>,</w:t>
      </w:r>
      <w:r w:rsidR="00BB1FA6" w:rsidRPr="00BB1FA6">
        <w:rPr>
          <w:rFonts w:ascii="Times New Roman" w:hAnsi="Times New Roman" w:cs="Times New Roman"/>
          <w:i/>
          <w:sz w:val="24"/>
          <w:szCs w:val="24"/>
        </w:rPr>
        <w:t xml:space="preserve"> and reduces the utility plant an additional $10,476 and $10,914 for the years of 2013 and 2014</w:t>
      </w:r>
      <w:r>
        <w:rPr>
          <w:rFonts w:ascii="Times New Roman" w:hAnsi="Times New Roman" w:cs="Times New Roman"/>
          <w:i/>
          <w:sz w:val="24"/>
          <w:szCs w:val="24"/>
        </w:rPr>
        <w:t>,</w:t>
      </w:r>
      <w:r w:rsidR="00BB1FA6" w:rsidRPr="00BB1FA6">
        <w:rPr>
          <w:rFonts w:ascii="Times New Roman" w:hAnsi="Times New Roman" w:cs="Times New Roman"/>
          <w:i/>
          <w:sz w:val="24"/>
          <w:szCs w:val="24"/>
        </w:rPr>
        <w:t xml:space="preserve"> for payroll expenses capitalized by the company. </w:t>
      </w:r>
      <w:r w:rsidR="00BB1FA6" w:rsidRPr="00BB1FA6">
        <w:rPr>
          <w:rFonts w:ascii="Times New Roman" w:hAnsi="Times New Roman" w:cs="Times New Roman"/>
          <w:i/>
          <w:sz w:val="24"/>
          <w:szCs w:val="24"/>
        </w:rPr>
        <w:br/>
      </w:r>
    </w:p>
    <w:p w:rsidR="00BB1FA6" w:rsidRPr="00BB1FA6" w:rsidRDefault="00BB1FA6" w:rsidP="00BB1FA6">
      <w:pPr>
        <w:spacing w:after="120"/>
        <w:rPr>
          <w:rFonts w:ascii="Times New Roman" w:hAnsi="Times New Roman" w:cs="Times New Roman"/>
          <w:sz w:val="24"/>
          <w:szCs w:val="24"/>
        </w:rPr>
      </w:pPr>
      <w:r w:rsidRPr="00BB1FA6">
        <w:rPr>
          <w:rFonts w:ascii="Times New Roman" w:hAnsi="Times New Roman" w:cs="Times New Roman"/>
          <w:sz w:val="24"/>
          <w:szCs w:val="24"/>
        </w:rPr>
        <w:t xml:space="preserve">Live Oak </w:t>
      </w:r>
      <w:r w:rsidR="006346BE">
        <w:rPr>
          <w:rFonts w:ascii="Times New Roman" w:hAnsi="Times New Roman" w:cs="Times New Roman"/>
          <w:sz w:val="24"/>
          <w:szCs w:val="24"/>
        </w:rPr>
        <w:t xml:space="preserve">Springs Water Company has requested, </w:t>
      </w:r>
      <w:r w:rsidRPr="00BB1FA6">
        <w:rPr>
          <w:rFonts w:ascii="Times New Roman" w:hAnsi="Times New Roman" w:cs="Times New Roman"/>
          <w:sz w:val="24"/>
          <w:szCs w:val="24"/>
        </w:rPr>
        <w:t>under authority General Order</w:t>
      </w:r>
      <w:r w:rsidRPr="00BB1FA6">
        <w:rPr>
          <w:rStyle w:val="FootnoteReference"/>
          <w:rFonts w:ascii="Times New Roman" w:hAnsi="Times New Roman" w:cs="Times New Roman"/>
          <w:sz w:val="24"/>
          <w:szCs w:val="24"/>
        </w:rPr>
        <w:footnoteReference w:id="9"/>
      </w:r>
      <w:r w:rsidRPr="00BB1FA6">
        <w:rPr>
          <w:rFonts w:ascii="Times New Roman" w:hAnsi="Times New Roman" w:cs="Times New Roman"/>
          <w:sz w:val="24"/>
          <w:szCs w:val="24"/>
        </w:rPr>
        <w:t xml:space="preserve"> to increase the current water rates to $53,300 or 62.70% for TY</w:t>
      </w:r>
      <w:r w:rsidRPr="00BB1FA6">
        <w:rPr>
          <w:rStyle w:val="FootnoteReference"/>
          <w:rFonts w:ascii="Times New Roman" w:hAnsi="Times New Roman" w:cs="Times New Roman"/>
          <w:sz w:val="24"/>
          <w:szCs w:val="24"/>
        </w:rPr>
        <w:footnoteReference w:id="10"/>
      </w:r>
      <w:r w:rsidRPr="00BB1FA6">
        <w:rPr>
          <w:rFonts w:ascii="Times New Roman" w:hAnsi="Times New Roman" w:cs="Times New Roman"/>
          <w:sz w:val="24"/>
          <w:szCs w:val="24"/>
        </w:rPr>
        <w:t xml:space="preserve"> 2016</w:t>
      </w:r>
      <w:r w:rsidR="00697B5F">
        <w:rPr>
          <w:rFonts w:ascii="Times New Roman" w:hAnsi="Times New Roman" w:cs="Times New Roman"/>
          <w:sz w:val="24"/>
          <w:szCs w:val="24"/>
        </w:rPr>
        <w:t>, v</w:t>
      </w:r>
      <w:r w:rsidRPr="00BB1FA6">
        <w:rPr>
          <w:rFonts w:ascii="Times New Roman" w:hAnsi="Times New Roman" w:cs="Times New Roman"/>
          <w:sz w:val="24"/>
          <w:szCs w:val="24"/>
        </w:rPr>
        <w:t>s. the 44.05% rate increase the DWA has recommended. The DWA</w:t>
      </w:r>
      <w:r w:rsidR="004F3D77">
        <w:rPr>
          <w:rFonts w:ascii="Times New Roman" w:hAnsi="Times New Roman" w:cs="Times New Roman"/>
          <w:sz w:val="24"/>
          <w:szCs w:val="24"/>
        </w:rPr>
        <w:t xml:space="preserve"> has adjusted management’s </w:t>
      </w:r>
      <w:r w:rsidRPr="00BB1FA6">
        <w:rPr>
          <w:rFonts w:ascii="Times New Roman" w:hAnsi="Times New Roman" w:cs="Times New Roman"/>
          <w:sz w:val="24"/>
          <w:szCs w:val="24"/>
        </w:rPr>
        <w:t xml:space="preserve">accounting of additional piping and maintenance costs for lack of adequate proof or work orders relating to these improvements. The </w:t>
      </w:r>
      <w:r w:rsidR="00AF7F17">
        <w:rPr>
          <w:rFonts w:ascii="Times New Roman" w:hAnsi="Times New Roman" w:cs="Times New Roman"/>
          <w:sz w:val="24"/>
          <w:szCs w:val="24"/>
        </w:rPr>
        <w:t>unfortunate, sudden, and unexpected death of our book</w:t>
      </w:r>
      <w:r w:rsidRPr="00BB1FA6">
        <w:rPr>
          <w:rFonts w:ascii="Times New Roman" w:hAnsi="Times New Roman" w:cs="Times New Roman"/>
          <w:sz w:val="24"/>
          <w:szCs w:val="24"/>
        </w:rPr>
        <w:t>keeper during the rate increase has created the necessity for additional time to locate</w:t>
      </w:r>
      <w:r w:rsidR="00AF7F17">
        <w:rPr>
          <w:rFonts w:ascii="Times New Roman" w:hAnsi="Times New Roman" w:cs="Times New Roman"/>
          <w:sz w:val="24"/>
          <w:szCs w:val="24"/>
        </w:rPr>
        <w:t xml:space="preserve"> such records. Therefor</w:t>
      </w:r>
      <w:r w:rsidRPr="00BB1FA6">
        <w:rPr>
          <w:rFonts w:ascii="Times New Roman" w:hAnsi="Times New Roman" w:cs="Times New Roman"/>
          <w:sz w:val="24"/>
          <w:szCs w:val="24"/>
        </w:rPr>
        <w:t>e</w:t>
      </w:r>
      <w:r w:rsidR="00AF7F17">
        <w:rPr>
          <w:rFonts w:ascii="Times New Roman" w:hAnsi="Times New Roman" w:cs="Times New Roman"/>
          <w:sz w:val="24"/>
          <w:szCs w:val="24"/>
        </w:rPr>
        <w:t>, we</w:t>
      </w:r>
      <w:r w:rsidRPr="00BB1FA6">
        <w:rPr>
          <w:rFonts w:ascii="Times New Roman" w:hAnsi="Times New Roman" w:cs="Times New Roman"/>
          <w:sz w:val="24"/>
          <w:szCs w:val="24"/>
        </w:rPr>
        <w:t xml:space="preserve"> submit the following:</w:t>
      </w:r>
    </w:p>
    <w:p w:rsidR="00BB1FA6" w:rsidRPr="00AF7F17" w:rsidRDefault="00BB1FA6" w:rsidP="00AF7F17">
      <w:pPr>
        <w:spacing w:after="120"/>
        <w:ind w:left="720"/>
        <w:rPr>
          <w:rFonts w:ascii="Times New Roman" w:hAnsi="Times New Roman" w:cs="Times New Roman"/>
          <w:sz w:val="24"/>
          <w:szCs w:val="24"/>
        </w:rPr>
      </w:pPr>
      <w:r w:rsidRPr="00F47FA2">
        <w:rPr>
          <w:rFonts w:ascii="Times New Roman" w:hAnsi="Times New Roman" w:cs="Times New Roman"/>
          <w:sz w:val="24"/>
          <w:szCs w:val="24"/>
        </w:rPr>
        <w:t xml:space="preserve">Before our accounting can be so drastically adjusted, we will </w:t>
      </w:r>
      <w:r w:rsidR="00F47FA2" w:rsidRPr="00F47FA2">
        <w:rPr>
          <w:rFonts w:ascii="Times New Roman" w:hAnsi="Times New Roman" w:cs="Times New Roman"/>
          <w:sz w:val="24"/>
          <w:szCs w:val="24"/>
        </w:rPr>
        <w:t xml:space="preserve">provide </w:t>
      </w:r>
      <w:r w:rsidRPr="00F47FA2">
        <w:rPr>
          <w:rFonts w:ascii="Times New Roman" w:hAnsi="Times New Roman" w:cs="Times New Roman"/>
          <w:sz w:val="24"/>
          <w:szCs w:val="24"/>
        </w:rPr>
        <w:t xml:space="preserve">accounting </w:t>
      </w:r>
      <w:r w:rsidR="00F47FA2" w:rsidRPr="00F47FA2">
        <w:rPr>
          <w:rFonts w:ascii="Times New Roman" w:hAnsi="Times New Roman" w:cs="Times New Roman"/>
          <w:sz w:val="24"/>
          <w:szCs w:val="24"/>
        </w:rPr>
        <w:t xml:space="preserve">records </w:t>
      </w:r>
      <w:r w:rsidRPr="00F47FA2">
        <w:rPr>
          <w:rFonts w:ascii="Times New Roman" w:hAnsi="Times New Roman" w:cs="Times New Roman"/>
          <w:sz w:val="24"/>
          <w:szCs w:val="24"/>
        </w:rPr>
        <w:t>when located.</w:t>
      </w:r>
    </w:p>
    <w:p w:rsidR="00F363A6" w:rsidRDefault="00BB1FA6" w:rsidP="00C27D66">
      <w:pPr>
        <w:rPr>
          <w:rFonts w:ascii="Times New Roman" w:hAnsi="Times New Roman" w:cs="Times New Roman"/>
          <w:sz w:val="24"/>
          <w:szCs w:val="24"/>
        </w:rPr>
      </w:pPr>
      <w:r w:rsidRPr="00BB1FA6">
        <w:rPr>
          <w:rFonts w:ascii="Times New Roman" w:hAnsi="Times New Roman" w:cs="Times New Roman"/>
          <w:sz w:val="24"/>
          <w:szCs w:val="24"/>
        </w:rPr>
        <w:t>Recently, the DWA has made a decision that the accounting of payroll</w:t>
      </w:r>
      <w:r w:rsidR="00CF059B">
        <w:rPr>
          <w:rFonts w:ascii="Times New Roman" w:hAnsi="Times New Roman" w:cs="Times New Roman"/>
          <w:sz w:val="24"/>
          <w:szCs w:val="24"/>
        </w:rPr>
        <w:t xml:space="preserve"> expenses</w:t>
      </w:r>
      <w:r w:rsidRPr="00BB1FA6">
        <w:rPr>
          <w:rFonts w:ascii="Times New Roman" w:hAnsi="Times New Roman" w:cs="Times New Roman"/>
          <w:sz w:val="24"/>
          <w:szCs w:val="24"/>
        </w:rPr>
        <w:t xml:space="preserve"> to install new pipes</w:t>
      </w:r>
      <w:r w:rsidR="00CF059B">
        <w:rPr>
          <w:rFonts w:ascii="Times New Roman" w:hAnsi="Times New Roman" w:cs="Times New Roman"/>
          <w:sz w:val="24"/>
          <w:szCs w:val="24"/>
        </w:rPr>
        <w:t>,</w:t>
      </w:r>
      <w:r w:rsidRPr="00BB1FA6">
        <w:rPr>
          <w:rFonts w:ascii="Times New Roman" w:hAnsi="Times New Roman" w:cs="Times New Roman"/>
          <w:sz w:val="24"/>
          <w:szCs w:val="24"/>
        </w:rPr>
        <w:t xml:space="preserve"> for a period of three years</w:t>
      </w:r>
      <w:r w:rsidR="00CF059B">
        <w:rPr>
          <w:rFonts w:ascii="Times New Roman" w:hAnsi="Times New Roman" w:cs="Times New Roman"/>
          <w:sz w:val="24"/>
          <w:szCs w:val="24"/>
        </w:rPr>
        <w:t>, was no</w:t>
      </w:r>
      <w:r w:rsidRPr="00BB1FA6">
        <w:rPr>
          <w:rFonts w:ascii="Times New Roman" w:hAnsi="Times New Roman" w:cs="Times New Roman"/>
          <w:sz w:val="24"/>
          <w:szCs w:val="24"/>
        </w:rPr>
        <w:t>t adequately proven</w:t>
      </w:r>
      <w:r w:rsidR="00CF059B">
        <w:rPr>
          <w:rFonts w:ascii="Times New Roman" w:hAnsi="Times New Roman" w:cs="Times New Roman"/>
          <w:sz w:val="24"/>
          <w:szCs w:val="24"/>
        </w:rPr>
        <w:t>,</w:t>
      </w:r>
      <w:r w:rsidRPr="00BB1FA6">
        <w:rPr>
          <w:rFonts w:ascii="Times New Roman" w:hAnsi="Times New Roman" w:cs="Times New Roman"/>
          <w:sz w:val="24"/>
          <w:szCs w:val="24"/>
        </w:rPr>
        <w:t xml:space="preserve"> and is unwarranted</w:t>
      </w:r>
      <w:r w:rsidR="00CF059B">
        <w:rPr>
          <w:rFonts w:ascii="Times New Roman" w:hAnsi="Times New Roman" w:cs="Times New Roman"/>
          <w:sz w:val="24"/>
          <w:szCs w:val="24"/>
        </w:rPr>
        <w:t>,</w:t>
      </w:r>
      <w:r w:rsidRPr="00BB1FA6">
        <w:rPr>
          <w:rFonts w:ascii="Times New Roman" w:hAnsi="Times New Roman" w:cs="Times New Roman"/>
          <w:sz w:val="24"/>
          <w:szCs w:val="24"/>
        </w:rPr>
        <w:t xml:space="preserve"> even though there has been a receiver</w:t>
      </w:r>
      <w:r w:rsidR="00CF059B">
        <w:rPr>
          <w:rFonts w:ascii="Times New Roman" w:hAnsi="Times New Roman" w:cs="Times New Roman"/>
          <w:sz w:val="24"/>
          <w:szCs w:val="24"/>
        </w:rPr>
        <w:t>,</w:t>
      </w:r>
      <w:r w:rsidRPr="00BB1FA6">
        <w:rPr>
          <w:rFonts w:ascii="Times New Roman" w:hAnsi="Times New Roman" w:cs="Times New Roman"/>
          <w:sz w:val="24"/>
          <w:szCs w:val="24"/>
        </w:rPr>
        <w:t xml:space="preserve"> and a trustee who have approved these allocations of funding in </w:t>
      </w:r>
      <w:r w:rsidR="00CF059B">
        <w:rPr>
          <w:rFonts w:ascii="Times New Roman" w:hAnsi="Times New Roman" w:cs="Times New Roman"/>
          <w:sz w:val="24"/>
          <w:szCs w:val="24"/>
        </w:rPr>
        <w:t xml:space="preserve">state </w:t>
      </w:r>
      <w:r w:rsidRPr="00BB1FA6">
        <w:rPr>
          <w:rFonts w:ascii="Times New Roman" w:hAnsi="Times New Roman" w:cs="Times New Roman"/>
          <w:sz w:val="24"/>
          <w:szCs w:val="24"/>
        </w:rPr>
        <w:t>court. We have used standard book keeping</w:t>
      </w:r>
      <w:r w:rsidR="00CF059B">
        <w:rPr>
          <w:rFonts w:ascii="Times New Roman" w:hAnsi="Times New Roman" w:cs="Times New Roman"/>
          <w:sz w:val="24"/>
          <w:szCs w:val="24"/>
        </w:rPr>
        <w:t xml:space="preserve"> practices</w:t>
      </w:r>
      <w:r w:rsidRPr="00BB1FA6">
        <w:rPr>
          <w:rFonts w:ascii="Times New Roman" w:hAnsi="Times New Roman" w:cs="Times New Roman"/>
          <w:sz w:val="24"/>
          <w:szCs w:val="24"/>
        </w:rPr>
        <w:t xml:space="preserve"> in all areas of our accounting</w:t>
      </w:r>
      <w:r w:rsidR="00CF059B">
        <w:rPr>
          <w:rFonts w:ascii="Times New Roman" w:hAnsi="Times New Roman" w:cs="Times New Roman"/>
          <w:sz w:val="24"/>
          <w:szCs w:val="24"/>
        </w:rPr>
        <w:t>,</w:t>
      </w:r>
      <w:r w:rsidRPr="00BB1FA6">
        <w:rPr>
          <w:rFonts w:ascii="Times New Roman" w:hAnsi="Times New Roman" w:cs="Times New Roman"/>
          <w:sz w:val="24"/>
          <w:szCs w:val="24"/>
        </w:rPr>
        <w:t xml:space="preserve"> including the additional excavating and pipe installation</w:t>
      </w:r>
      <w:r w:rsidR="00A5355F">
        <w:rPr>
          <w:rFonts w:ascii="Times New Roman" w:hAnsi="Times New Roman" w:cs="Times New Roman"/>
          <w:sz w:val="24"/>
          <w:szCs w:val="24"/>
        </w:rPr>
        <w:t>,</w:t>
      </w:r>
      <w:r w:rsidRPr="00BB1FA6">
        <w:rPr>
          <w:rFonts w:ascii="Times New Roman" w:hAnsi="Times New Roman" w:cs="Times New Roman"/>
          <w:sz w:val="24"/>
          <w:szCs w:val="24"/>
        </w:rPr>
        <w:t xml:space="preserve"> and work related payroll</w:t>
      </w:r>
      <w:r w:rsidR="00A5355F">
        <w:rPr>
          <w:rFonts w:ascii="Times New Roman" w:hAnsi="Times New Roman" w:cs="Times New Roman"/>
          <w:sz w:val="24"/>
          <w:szCs w:val="24"/>
        </w:rPr>
        <w:t>. We</w:t>
      </w:r>
      <w:r w:rsidRPr="00BB1FA6">
        <w:rPr>
          <w:rFonts w:ascii="Times New Roman" w:hAnsi="Times New Roman" w:cs="Times New Roman"/>
          <w:sz w:val="24"/>
          <w:szCs w:val="24"/>
        </w:rPr>
        <w:t xml:space="preserve"> can fully support the accounting provided in our annual reports. </w:t>
      </w:r>
      <w:r w:rsidRPr="00BB1FA6">
        <w:rPr>
          <w:rFonts w:ascii="Times New Roman" w:hAnsi="Times New Roman" w:cs="Times New Roman"/>
          <w:sz w:val="24"/>
          <w:szCs w:val="24"/>
          <w:u w:val="single"/>
        </w:rPr>
        <w:t>We request that the rates being proposed at this time be deemed acceptable</w:t>
      </w:r>
      <w:r w:rsidR="00F363A6">
        <w:rPr>
          <w:rFonts w:ascii="Times New Roman" w:hAnsi="Times New Roman" w:cs="Times New Roman"/>
          <w:sz w:val="24"/>
          <w:szCs w:val="24"/>
          <w:u w:val="single"/>
        </w:rPr>
        <w:t>,</w:t>
      </w:r>
      <w:r w:rsidRPr="00BB1FA6">
        <w:rPr>
          <w:rFonts w:ascii="Times New Roman" w:hAnsi="Times New Roman" w:cs="Times New Roman"/>
          <w:sz w:val="24"/>
          <w:szCs w:val="24"/>
          <w:u w:val="single"/>
        </w:rPr>
        <w:t xml:space="preserve"> and that DWA not make accounting adjustments without a more thorough audit of our accounting and annual report.</w:t>
      </w:r>
    </w:p>
    <w:p w:rsidR="00BB1FA6" w:rsidRPr="00C27D66" w:rsidRDefault="00BB1FA6" w:rsidP="00C27D66">
      <w:pPr>
        <w:rPr>
          <w:rFonts w:ascii="Times New Roman" w:hAnsi="Times New Roman" w:cs="Times New Roman"/>
          <w:sz w:val="24"/>
          <w:szCs w:val="24"/>
        </w:rPr>
      </w:pPr>
      <w:r w:rsidRPr="00BB1FA6">
        <w:rPr>
          <w:rFonts w:ascii="Times New Roman" w:hAnsi="Times New Roman" w:cs="Times New Roman"/>
          <w:sz w:val="24"/>
          <w:szCs w:val="24"/>
        </w:rPr>
        <w:t>At this juncture, we ask our previous rate increases proposed be adopted back into the policy</w:t>
      </w:r>
      <w:r w:rsidR="00124A44">
        <w:rPr>
          <w:rFonts w:ascii="Times New Roman" w:hAnsi="Times New Roman" w:cs="Times New Roman"/>
          <w:sz w:val="24"/>
          <w:szCs w:val="24"/>
        </w:rPr>
        <w:t xml:space="preserve">. </w:t>
      </w:r>
      <w:r w:rsidRPr="00BB1FA6">
        <w:rPr>
          <w:rFonts w:ascii="Times New Roman" w:hAnsi="Times New Roman" w:cs="Times New Roman"/>
          <w:sz w:val="24"/>
          <w:szCs w:val="24"/>
        </w:rPr>
        <w:t xml:space="preserve">Furthermore, THE ALTERING OF OUR ACCOUNTING AND ANNUAL REPORT SHOULD BE REVERSED ONCE WE SUBMIT THE </w:t>
      </w:r>
      <w:r w:rsidR="00225945">
        <w:rPr>
          <w:rFonts w:ascii="Times New Roman" w:hAnsi="Times New Roman" w:cs="Times New Roman"/>
          <w:sz w:val="24"/>
          <w:szCs w:val="24"/>
        </w:rPr>
        <w:t xml:space="preserve">WORK ORDERS NECESSARY TO </w:t>
      </w:r>
      <w:r w:rsidRPr="00BB1FA6">
        <w:rPr>
          <w:rFonts w:ascii="Times New Roman" w:hAnsi="Times New Roman" w:cs="Times New Roman"/>
          <w:sz w:val="24"/>
          <w:szCs w:val="24"/>
        </w:rPr>
        <w:t>ADEQUATELY PROVE OUR ORIGINAL ACCOUNTING AND ANNUAL REPORTS</w:t>
      </w:r>
      <w:r w:rsidR="00597C44">
        <w:rPr>
          <w:rFonts w:ascii="Times New Roman" w:hAnsi="Times New Roman" w:cs="Times New Roman"/>
          <w:sz w:val="24"/>
          <w:szCs w:val="24"/>
        </w:rPr>
        <w:t>.</w:t>
      </w:r>
      <w:r w:rsidRPr="00BB1FA6">
        <w:rPr>
          <w:rFonts w:ascii="Times New Roman" w:hAnsi="Times New Roman" w:cs="Times New Roman"/>
          <w:sz w:val="24"/>
          <w:szCs w:val="24"/>
        </w:rPr>
        <w:t xml:space="preserve"> </w:t>
      </w:r>
      <w:r w:rsidR="00597C44">
        <w:rPr>
          <w:rFonts w:ascii="Times New Roman" w:hAnsi="Times New Roman" w:cs="Times New Roman"/>
          <w:sz w:val="24"/>
          <w:szCs w:val="24"/>
        </w:rPr>
        <w:t>Even though</w:t>
      </w:r>
      <w:r w:rsidRPr="00BB1FA6">
        <w:rPr>
          <w:rFonts w:ascii="Times New Roman" w:hAnsi="Times New Roman" w:cs="Times New Roman"/>
          <w:sz w:val="24"/>
          <w:szCs w:val="24"/>
        </w:rPr>
        <w:t xml:space="preserve"> the work order</w:t>
      </w:r>
      <w:r w:rsidR="00597C44">
        <w:rPr>
          <w:rFonts w:ascii="Times New Roman" w:hAnsi="Times New Roman" w:cs="Times New Roman"/>
          <w:sz w:val="24"/>
          <w:szCs w:val="24"/>
        </w:rPr>
        <w:t>s, the repairs were completed. Obviously, pipes cannot install themselves without labor.</w:t>
      </w:r>
      <w:r w:rsidR="00FF176B">
        <w:rPr>
          <w:rFonts w:ascii="Times New Roman" w:hAnsi="Times New Roman" w:cs="Times New Roman"/>
          <w:sz w:val="24"/>
          <w:szCs w:val="24"/>
        </w:rPr>
        <w:t xml:space="preserve"> </w:t>
      </w:r>
      <w:r w:rsidRPr="00BB1FA6">
        <w:rPr>
          <w:rFonts w:ascii="Times New Roman" w:hAnsi="Times New Roman" w:cs="Times New Roman"/>
          <w:sz w:val="24"/>
          <w:szCs w:val="24"/>
        </w:rPr>
        <w:t xml:space="preserve">We </w:t>
      </w:r>
      <w:r w:rsidR="00E04FDC">
        <w:rPr>
          <w:rFonts w:ascii="Times New Roman" w:hAnsi="Times New Roman" w:cs="Times New Roman"/>
          <w:sz w:val="24"/>
          <w:szCs w:val="24"/>
        </w:rPr>
        <w:t xml:space="preserve">hereby request an extension in time to provide additional information regarding our account, </w:t>
      </w:r>
      <w:r w:rsidRPr="00BB1FA6">
        <w:rPr>
          <w:rFonts w:ascii="Times New Roman" w:hAnsi="Times New Roman" w:cs="Times New Roman"/>
          <w:sz w:val="24"/>
          <w:szCs w:val="24"/>
        </w:rPr>
        <w:t>and prove the necessary work orders were made for all repairs and maintenance as well as added infrastructure. This includes the payroll for the work performed on the utility plant</w:t>
      </w:r>
      <w:r w:rsidR="00E04FDC">
        <w:rPr>
          <w:rFonts w:ascii="Times New Roman" w:hAnsi="Times New Roman" w:cs="Times New Roman"/>
          <w:sz w:val="24"/>
          <w:szCs w:val="24"/>
        </w:rPr>
        <w:t>,</w:t>
      </w:r>
      <w:r w:rsidRPr="00BB1FA6">
        <w:rPr>
          <w:rFonts w:ascii="Times New Roman" w:hAnsi="Times New Roman" w:cs="Times New Roman"/>
          <w:sz w:val="24"/>
          <w:szCs w:val="24"/>
        </w:rPr>
        <w:t xml:space="preserve"> such as improvements, retirements and additions already have sufficient de</w:t>
      </w:r>
      <w:r w:rsidR="00C27D66">
        <w:rPr>
          <w:rFonts w:ascii="Times New Roman" w:hAnsi="Times New Roman" w:cs="Times New Roman"/>
          <w:sz w:val="24"/>
          <w:szCs w:val="24"/>
        </w:rPr>
        <w:t xml:space="preserve">tailed accounting proving labor, </w:t>
      </w:r>
      <w:r w:rsidRPr="00BB1FA6">
        <w:rPr>
          <w:rFonts w:ascii="Times New Roman" w:hAnsi="Times New Roman" w:cs="Times New Roman"/>
          <w:sz w:val="24"/>
          <w:szCs w:val="24"/>
        </w:rPr>
        <w:t>materials</w:t>
      </w:r>
      <w:r w:rsidR="00E04FDC">
        <w:rPr>
          <w:rFonts w:ascii="Times New Roman" w:hAnsi="Times New Roman" w:cs="Times New Roman"/>
          <w:sz w:val="24"/>
          <w:szCs w:val="24"/>
        </w:rPr>
        <w:t>,</w:t>
      </w:r>
      <w:r w:rsidRPr="00BB1FA6">
        <w:rPr>
          <w:rFonts w:ascii="Times New Roman" w:hAnsi="Times New Roman" w:cs="Times New Roman"/>
          <w:sz w:val="24"/>
          <w:szCs w:val="24"/>
        </w:rPr>
        <w:t xml:space="preserve"> and related expenses</w:t>
      </w:r>
      <w:r w:rsidR="00E04FDC">
        <w:rPr>
          <w:rFonts w:ascii="Times New Roman" w:hAnsi="Times New Roman" w:cs="Times New Roman"/>
          <w:sz w:val="24"/>
          <w:szCs w:val="24"/>
        </w:rPr>
        <w:t>,</w:t>
      </w:r>
      <w:r w:rsidRPr="00BB1FA6">
        <w:rPr>
          <w:rFonts w:ascii="Times New Roman" w:hAnsi="Times New Roman" w:cs="Times New Roman"/>
          <w:sz w:val="24"/>
          <w:szCs w:val="24"/>
        </w:rPr>
        <w:t xml:space="preserve"> supporting all utility</w:t>
      </w:r>
      <w:r w:rsidR="00E04FDC">
        <w:rPr>
          <w:rFonts w:ascii="Times New Roman" w:hAnsi="Times New Roman" w:cs="Times New Roman"/>
          <w:sz w:val="24"/>
          <w:szCs w:val="24"/>
        </w:rPr>
        <w:t xml:space="preserve"> improvements </w:t>
      </w:r>
      <w:r w:rsidR="00E04FDC">
        <w:rPr>
          <w:rFonts w:ascii="Times New Roman" w:hAnsi="Times New Roman" w:cs="Times New Roman"/>
          <w:sz w:val="24"/>
          <w:szCs w:val="24"/>
        </w:rPr>
        <w:lastRenderedPageBreak/>
        <w:t>made. Photographs of pipe</w:t>
      </w:r>
      <w:r w:rsidRPr="00BB1FA6">
        <w:rPr>
          <w:rFonts w:ascii="Times New Roman" w:hAnsi="Times New Roman" w:cs="Times New Roman"/>
          <w:sz w:val="24"/>
          <w:szCs w:val="24"/>
        </w:rPr>
        <w:t xml:space="preserve"> </w:t>
      </w:r>
      <w:proofErr w:type="gramStart"/>
      <w:r w:rsidRPr="00BB1FA6">
        <w:rPr>
          <w:rFonts w:ascii="Times New Roman" w:hAnsi="Times New Roman" w:cs="Times New Roman"/>
          <w:sz w:val="24"/>
          <w:szCs w:val="24"/>
        </w:rPr>
        <w:t>installation</w:t>
      </w:r>
      <w:r w:rsidR="00E04FDC">
        <w:rPr>
          <w:rFonts w:ascii="Times New Roman" w:hAnsi="Times New Roman" w:cs="Times New Roman"/>
          <w:sz w:val="24"/>
          <w:szCs w:val="24"/>
        </w:rPr>
        <w:t>s</w:t>
      </w:r>
      <w:r w:rsidR="00264ABD">
        <w:rPr>
          <w:rFonts w:ascii="Times New Roman" w:hAnsi="Times New Roman" w:cs="Times New Roman"/>
          <w:sz w:val="24"/>
          <w:szCs w:val="24"/>
        </w:rPr>
        <w:t>,</w:t>
      </w:r>
      <w:proofErr w:type="gramEnd"/>
      <w:r w:rsidR="00264ABD">
        <w:rPr>
          <w:rFonts w:ascii="Times New Roman" w:hAnsi="Times New Roman" w:cs="Times New Roman"/>
          <w:sz w:val="24"/>
          <w:szCs w:val="24"/>
        </w:rPr>
        <w:t xml:space="preserve"> and other documents</w:t>
      </w:r>
      <w:r w:rsidRPr="00BB1FA6">
        <w:rPr>
          <w:rFonts w:ascii="Times New Roman" w:hAnsi="Times New Roman" w:cs="Times New Roman"/>
          <w:sz w:val="24"/>
          <w:szCs w:val="24"/>
        </w:rPr>
        <w:t xml:space="preserve"> </w:t>
      </w:r>
      <w:r w:rsidR="00E04FDC">
        <w:rPr>
          <w:rFonts w:ascii="Times New Roman" w:hAnsi="Times New Roman" w:cs="Times New Roman"/>
          <w:sz w:val="24"/>
          <w:szCs w:val="24"/>
        </w:rPr>
        <w:t>are available,</w:t>
      </w:r>
      <w:r w:rsidRPr="00BB1FA6">
        <w:rPr>
          <w:rFonts w:ascii="Times New Roman" w:hAnsi="Times New Roman" w:cs="Times New Roman"/>
          <w:sz w:val="24"/>
          <w:szCs w:val="24"/>
        </w:rPr>
        <w:t xml:space="preserve"> making the DWA accounting adjustments unnecessary. We also submit that the additional oversight of the </w:t>
      </w:r>
      <w:r w:rsidR="00264ABD">
        <w:rPr>
          <w:rFonts w:ascii="Times New Roman" w:hAnsi="Times New Roman" w:cs="Times New Roman"/>
          <w:sz w:val="24"/>
          <w:szCs w:val="24"/>
        </w:rPr>
        <w:t>certified operator</w:t>
      </w:r>
      <w:r w:rsidRPr="00BB1FA6">
        <w:rPr>
          <w:rFonts w:ascii="Times New Roman" w:hAnsi="Times New Roman" w:cs="Times New Roman"/>
          <w:sz w:val="24"/>
          <w:szCs w:val="24"/>
        </w:rPr>
        <w:t>, trustee</w:t>
      </w:r>
      <w:r w:rsidR="00264ABD">
        <w:rPr>
          <w:rFonts w:ascii="Times New Roman" w:hAnsi="Times New Roman" w:cs="Times New Roman"/>
          <w:sz w:val="24"/>
          <w:szCs w:val="24"/>
        </w:rPr>
        <w:t>,</w:t>
      </w:r>
      <w:r w:rsidRPr="00BB1FA6">
        <w:rPr>
          <w:rFonts w:ascii="Times New Roman" w:hAnsi="Times New Roman" w:cs="Times New Roman"/>
          <w:sz w:val="24"/>
          <w:szCs w:val="24"/>
        </w:rPr>
        <w:t xml:space="preserve"> and receiver</w:t>
      </w:r>
      <w:r w:rsidR="00264ABD">
        <w:rPr>
          <w:rFonts w:ascii="Times New Roman" w:hAnsi="Times New Roman" w:cs="Times New Roman"/>
          <w:sz w:val="24"/>
          <w:szCs w:val="24"/>
        </w:rPr>
        <w:t>,</w:t>
      </w:r>
      <w:r w:rsidRPr="00BB1FA6">
        <w:rPr>
          <w:rFonts w:ascii="Times New Roman" w:hAnsi="Times New Roman" w:cs="Times New Roman"/>
          <w:sz w:val="24"/>
          <w:szCs w:val="24"/>
        </w:rPr>
        <w:t xml:space="preserve"> as well as the approval of the bankruptcy court</w:t>
      </w:r>
      <w:r w:rsidR="00264ABD">
        <w:rPr>
          <w:rFonts w:ascii="Times New Roman" w:hAnsi="Times New Roman" w:cs="Times New Roman"/>
          <w:sz w:val="24"/>
          <w:szCs w:val="24"/>
        </w:rPr>
        <w:t>, is adequate proof</w:t>
      </w:r>
      <w:r w:rsidRPr="00BB1FA6">
        <w:rPr>
          <w:rFonts w:ascii="Times New Roman" w:hAnsi="Times New Roman" w:cs="Times New Roman"/>
          <w:sz w:val="24"/>
          <w:szCs w:val="24"/>
        </w:rPr>
        <w:t xml:space="preserve"> that our accounting is accurate. Our need is simply to locate all records. Thus, eliminating the accounting adjustments made to our annual reports for 2013, 2014, and 2015.</w:t>
      </w:r>
    </w:p>
    <w:p w:rsidR="00BB1FA6" w:rsidRPr="00BB1FA6" w:rsidRDefault="00BB1FA6" w:rsidP="00BB1FA6">
      <w:pPr>
        <w:spacing w:after="120"/>
        <w:rPr>
          <w:rFonts w:ascii="Times New Roman" w:hAnsi="Times New Roman" w:cs="Times New Roman"/>
          <w:b/>
          <w:sz w:val="24"/>
          <w:szCs w:val="24"/>
        </w:rPr>
      </w:pPr>
      <w:r w:rsidRPr="00BB1FA6">
        <w:rPr>
          <w:rFonts w:ascii="Times New Roman" w:hAnsi="Times New Roman" w:cs="Times New Roman"/>
          <w:b/>
          <w:sz w:val="24"/>
          <w:szCs w:val="24"/>
        </w:rPr>
        <w:t>We have all supporting documents</w:t>
      </w:r>
      <w:r w:rsidR="00496FCD">
        <w:rPr>
          <w:rFonts w:ascii="Times New Roman" w:hAnsi="Times New Roman" w:cs="Times New Roman"/>
          <w:b/>
          <w:sz w:val="24"/>
          <w:szCs w:val="24"/>
        </w:rPr>
        <w:t>,</w:t>
      </w:r>
      <w:r w:rsidRPr="00BB1FA6">
        <w:rPr>
          <w:rFonts w:ascii="Times New Roman" w:hAnsi="Times New Roman" w:cs="Times New Roman"/>
          <w:b/>
          <w:sz w:val="24"/>
          <w:szCs w:val="24"/>
        </w:rPr>
        <w:t xml:space="preserve"> including said work orders</w:t>
      </w:r>
      <w:r w:rsidR="003A074E">
        <w:rPr>
          <w:rFonts w:ascii="Times New Roman" w:hAnsi="Times New Roman" w:cs="Times New Roman"/>
          <w:b/>
          <w:sz w:val="24"/>
          <w:szCs w:val="24"/>
        </w:rPr>
        <w:t>,</w:t>
      </w:r>
      <w:r w:rsidRPr="00BB1FA6">
        <w:rPr>
          <w:rFonts w:ascii="Times New Roman" w:hAnsi="Times New Roman" w:cs="Times New Roman"/>
          <w:b/>
          <w:sz w:val="24"/>
          <w:szCs w:val="24"/>
        </w:rPr>
        <w:t xml:space="preserve"> to back our accounting of Annual Reports 2013, 2014, and 2015. The detailed work orders regarding maintenance and payroll will be located, </w:t>
      </w:r>
      <w:r w:rsidR="003A074E">
        <w:rPr>
          <w:rFonts w:ascii="Times New Roman" w:hAnsi="Times New Roman" w:cs="Times New Roman"/>
          <w:b/>
          <w:sz w:val="24"/>
          <w:szCs w:val="24"/>
        </w:rPr>
        <w:t>so we can provide that to the C</w:t>
      </w:r>
      <w:r w:rsidRPr="00BB1FA6">
        <w:rPr>
          <w:rFonts w:ascii="Times New Roman" w:hAnsi="Times New Roman" w:cs="Times New Roman"/>
          <w:b/>
          <w:sz w:val="24"/>
          <w:szCs w:val="24"/>
        </w:rPr>
        <w:t xml:space="preserve">ommission </w:t>
      </w:r>
      <w:r w:rsidR="003A074E">
        <w:rPr>
          <w:rFonts w:ascii="Times New Roman" w:hAnsi="Times New Roman" w:cs="Times New Roman"/>
          <w:b/>
          <w:sz w:val="24"/>
          <w:szCs w:val="24"/>
        </w:rPr>
        <w:t>to</w:t>
      </w:r>
      <w:r w:rsidRPr="00BB1FA6">
        <w:rPr>
          <w:rFonts w:ascii="Times New Roman" w:hAnsi="Times New Roman" w:cs="Times New Roman"/>
          <w:b/>
          <w:sz w:val="24"/>
          <w:szCs w:val="24"/>
        </w:rPr>
        <w:t xml:space="preserve"> further justify the requested rate increases. This gives validity to the rate increase we requested and </w:t>
      </w:r>
      <w:r w:rsidR="003A074E">
        <w:rPr>
          <w:rFonts w:ascii="Times New Roman" w:hAnsi="Times New Roman" w:cs="Times New Roman"/>
          <w:b/>
          <w:sz w:val="24"/>
          <w:szCs w:val="24"/>
        </w:rPr>
        <w:t xml:space="preserve">is </w:t>
      </w:r>
      <w:r w:rsidRPr="00BB1FA6">
        <w:rPr>
          <w:rFonts w:ascii="Times New Roman" w:hAnsi="Times New Roman" w:cs="Times New Roman"/>
          <w:b/>
          <w:sz w:val="24"/>
          <w:szCs w:val="24"/>
        </w:rPr>
        <w:t>vital to upgrade in inf</w:t>
      </w:r>
      <w:r w:rsidR="009E0F7F">
        <w:rPr>
          <w:rFonts w:ascii="Times New Roman" w:hAnsi="Times New Roman" w:cs="Times New Roman"/>
          <w:b/>
          <w:sz w:val="24"/>
          <w:szCs w:val="24"/>
        </w:rPr>
        <w:t>rastructure to comply with C</w:t>
      </w:r>
      <w:r w:rsidRPr="00BB1FA6">
        <w:rPr>
          <w:rFonts w:ascii="Times New Roman" w:hAnsi="Times New Roman" w:cs="Times New Roman"/>
          <w:b/>
          <w:sz w:val="24"/>
          <w:szCs w:val="24"/>
        </w:rPr>
        <w:t>ounty</w:t>
      </w:r>
      <w:r w:rsidR="009E0F7F">
        <w:rPr>
          <w:rFonts w:ascii="Times New Roman" w:hAnsi="Times New Roman" w:cs="Times New Roman"/>
          <w:b/>
          <w:sz w:val="24"/>
          <w:szCs w:val="24"/>
        </w:rPr>
        <w:t xml:space="preserve"> mandates</w:t>
      </w:r>
      <w:r w:rsidRPr="00BB1FA6">
        <w:rPr>
          <w:rFonts w:ascii="Times New Roman" w:hAnsi="Times New Roman" w:cs="Times New Roman"/>
          <w:b/>
          <w:sz w:val="24"/>
          <w:szCs w:val="24"/>
        </w:rPr>
        <w:t>. We have been refused rate increases in prior years and have been depreciating for years now, so the opportunity to increase our rates is vital to the life of our company and future of our customers.</w:t>
      </w:r>
    </w:p>
    <w:p w:rsidR="00BB1FA6" w:rsidRPr="00BB1FA6" w:rsidRDefault="00BB1FA6" w:rsidP="00BB1FA6">
      <w:pPr>
        <w:spacing w:after="120"/>
        <w:rPr>
          <w:rFonts w:ascii="Times New Roman" w:hAnsi="Times New Roman" w:cs="Times New Roman"/>
          <w:i/>
          <w:sz w:val="24"/>
          <w:szCs w:val="24"/>
        </w:rPr>
      </w:pPr>
      <w:r w:rsidRPr="00BB1FA6">
        <w:rPr>
          <w:rFonts w:ascii="Times New Roman" w:hAnsi="Times New Roman" w:cs="Times New Roman"/>
          <w:b/>
          <w:sz w:val="24"/>
          <w:szCs w:val="24"/>
          <w:u w:val="single"/>
        </w:rPr>
        <w:t>PROPOSAL W-5086 APPENDIX A-D:</w:t>
      </w:r>
      <w:r w:rsidRPr="00BB1FA6">
        <w:rPr>
          <w:rFonts w:ascii="Times New Roman" w:hAnsi="Times New Roman" w:cs="Times New Roman"/>
          <w:b/>
          <w:sz w:val="24"/>
          <w:szCs w:val="24"/>
        </w:rPr>
        <w:t xml:space="preserve"> </w:t>
      </w:r>
      <w:r w:rsidRPr="00BB1FA6">
        <w:rPr>
          <w:rFonts w:ascii="Times New Roman" w:hAnsi="Times New Roman" w:cs="Times New Roman"/>
          <w:i/>
          <w:sz w:val="24"/>
          <w:szCs w:val="24"/>
        </w:rPr>
        <w:t>legal error</w:t>
      </w:r>
      <w:r w:rsidRPr="00BB1FA6">
        <w:rPr>
          <w:rStyle w:val="EndnoteReference"/>
          <w:rFonts w:ascii="Times New Roman" w:hAnsi="Times New Roman" w:cs="Times New Roman"/>
          <w:i/>
          <w:sz w:val="24"/>
          <w:szCs w:val="24"/>
        </w:rPr>
        <w:endnoteReference w:id="1"/>
      </w:r>
    </w:p>
    <w:p w:rsidR="00BB1FA6" w:rsidRPr="00BB1FA6" w:rsidRDefault="00BB1FA6" w:rsidP="00BB1FA6">
      <w:pPr>
        <w:spacing w:after="120"/>
        <w:rPr>
          <w:rFonts w:ascii="Times New Roman" w:hAnsi="Times New Roman" w:cs="Times New Roman"/>
          <w:b/>
          <w:sz w:val="24"/>
          <w:szCs w:val="24"/>
        </w:rPr>
      </w:pPr>
      <w:proofErr w:type="gramStart"/>
      <w:r w:rsidRPr="00BB1FA6">
        <w:rPr>
          <w:rFonts w:ascii="Times New Roman" w:hAnsi="Times New Roman" w:cs="Times New Roman"/>
          <w:b/>
          <w:sz w:val="24"/>
          <w:szCs w:val="24"/>
        </w:rPr>
        <w:t>ONGOING PATTERN OF DISCRIMATORY PRACTICES REGARDING POLICY AND REG</w:t>
      </w:r>
      <w:r w:rsidR="00F02046">
        <w:rPr>
          <w:rFonts w:ascii="Times New Roman" w:hAnsi="Times New Roman" w:cs="Times New Roman"/>
          <w:b/>
          <w:sz w:val="24"/>
          <w:szCs w:val="24"/>
        </w:rPr>
        <w:t>ULATION</w:t>
      </w:r>
      <w:r w:rsidRPr="00BB1FA6">
        <w:rPr>
          <w:rFonts w:ascii="Times New Roman" w:hAnsi="Times New Roman" w:cs="Times New Roman"/>
          <w:b/>
          <w:sz w:val="24"/>
          <w:szCs w:val="24"/>
        </w:rPr>
        <w:t>.</w:t>
      </w:r>
      <w:proofErr w:type="gramEnd"/>
    </w:p>
    <w:p w:rsidR="00776DE1" w:rsidRDefault="00BB1FA6" w:rsidP="00EC1108">
      <w:pPr>
        <w:rPr>
          <w:rFonts w:ascii="Times New Roman" w:hAnsi="Times New Roman" w:cs="Times New Roman"/>
          <w:sz w:val="24"/>
          <w:szCs w:val="24"/>
        </w:rPr>
      </w:pPr>
      <w:r w:rsidRPr="00BB1FA6">
        <w:rPr>
          <w:rFonts w:ascii="Times New Roman" w:hAnsi="Times New Roman" w:cs="Times New Roman"/>
          <w:sz w:val="24"/>
          <w:szCs w:val="24"/>
        </w:rPr>
        <w:t xml:space="preserve">In addition to the above notated areas of resolve, I also bring to light the overwhelming pattern of discrimination against myself. </w:t>
      </w:r>
      <w:r w:rsidR="00776DE1">
        <w:rPr>
          <w:rFonts w:ascii="Times New Roman" w:hAnsi="Times New Roman" w:cs="Times New Roman"/>
          <w:sz w:val="24"/>
          <w:szCs w:val="24"/>
        </w:rPr>
        <w:t xml:space="preserve">I am a female owner </w:t>
      </w:r>
      <w:r w:rsidRPr="00BB1FA6">
        <w:rPr>
          <w:rFonts w:ascii="Times New Roman" w:hAnsi="Times New Roman" w:cs="Times New Roman"/>
          <w:sz w:val="24"/>
          <w:szCs w:val="24"/>
        </w:rPr>
        <w:t>and have continue</w:t>
      </w:r>
      <w:r w:rsidR="00776DE1">
        <w:rPr>
          <w:rFonts w:ascii="Times New Roman" w:hAnsi="Times New Roman" w:cs="Times New Roman"/>
          <w:sz w:val="24"/>
          <w:szCs w:val="24"/>
        </w:rPr>
        <w:t>d</w:t>
      </w:r>
      <w:r w:rsidRPr="00BB1FA6">
        <w:rPr>
          <w:rFonts w:ascii="Times New Roman" w:hAnsi="Times New Roman" w:cs="Times New Roman"/>
          <w:sz w:val="24"/>
          <w:szCs w:val="24"/>
        </w:rPr>
        <w:t xml:space="preserve"> to be confronted by prejudicial restrictions for years now. I purchase</w:t>
      </w:r>
      <w:r w:rsidR="00776DE1">
        <w:rPr>
          <w:rFonts w:ascii="Times New Roman" w:hAnsi="Times New Roman" w:cs="Times New Roman"/>
          <w:sz w:val="24"/>
          <w:szCs w:val="24"/>
        </w:rPr>
        <w:t>d</w:t>
      </w:r>
      <w:r w:rsidRPr="00BB1FA6">
        <w:rPr>
          <w:rFonts w:ascii="Times New Roman" w:hAnsi="Times New Roman" w:cs="Times New Roman"/>
          <w:sz w:val="24"/>
          <w:szCs w:val="24"/>
        </w:rPr>
        <w:t xml:space="preserve"> the company’</w:t>
      </w:r>
      <w:r w:rsidR="00776DE1">
        <w:rPr>
          <w:rFonts w:ascii="Times New Roman" w:hAnsi="Times New Roman" w:cs="Times New Roman"/>
          <w:sz w:val="24"/>
          <w:szCs w:val="24"/>
        </w:rPr>
        <w:t>s</w:t>
      </w:r>
      <w:r w:rsidRPr="00BB1FA6">
        <w:rPr>
          <w:rFonts w:ascii="Times New Roman" w:hAnsi="Times New Roman" w:cs="Times New Roman"/>
          <w:sz w:val="24"/>
          <w:szCs w:val="24"/>
        </w:rPr>
        <w:t xml:space="preserve"> license</w:t>
      </w:r>
      <w:r w:rsidR="00776DE1">
        <w:rPr>
          <w:rFonts w:ascii="Times New Roman" w:hAnsi="Times New Roman" w:cs="Times New Roman"/>
          <w:sz w:val="24"/>
          <w:szCs w:val="24"/>
        </w:rPr>
        <w:t>,</w:t>
      </w:r>
      <w:r w:rsidRPr="00BB1FA6">
        <w:rPr>
          <w:rFonts w:ascii="Times New Roman" w:hAnsi="Times New Roman" w:cs="Times New Roman"/>
          <w:sz w:val="24"/>
          <w:szCs w:val="24"/>
        </w:rPr>
        <w:t xml:space="preserve"> and was approved by the CPUC to do business as a public utility</w:t>
      </w:r>
      <w:r w:rsidR="00776DE1">
        <w:rPr>
          <w:rFonts w:ascii="Times New Roman" w:hAnsi="Times New Roman" w:cs="Times New Roman"/>
          <w:sz w:val="24"/>
          <w:szCs w:val="24"/>
        </w:rPr>
        <w:t>,</w:t>
      </w:r>
      <w:r w:rsidRPr="00BB1FA6">
        <w:rPr>
          <w:rFonts w:ascii="Times New Roman" w:hAnsi="Times New Roman" w:cs="Times New Roman"/>
          <w:sz w:val="24"/>
          <w:szCs w:val="24"/>
        </w:rPr>
        <w:t xml:space="preserve"> with </w:t>
      </w:r>
      <w:r w:rsidR="00776DE1">
        <w:rPr>
          <w:rFonts w:ascii="Times New Roman" w:hAnsi="Times New Roman" w:cs="Times New Roman"/>
          <w:sz w:val="24"/>
          <w:szCs w:val="24"/>
        </w:rPr>
        <w:t>lawful provisions</w:t>
      </w:r>
      <w:r w:rsidRPr="00BB1FA6">
        <w:rPr>
          <w:rFonts w:ascii="Times New Roman" w:hAnsi="Times New Roman" w:cs="Times New Roman"/>
          <w:sz w:val="24"/>
          <w:szCs w:val="24"/>
        </w:rPr>
        <w:t xml:space="preserve"> to </w:t>
      </w:r>
      <w:r w:rsidR="00776DE1">
        <w:rPr>
          <w:rFonts w:ascii="Times New Roman" w:hAnsi="Times New Roman" w:cs="Times New Roman"/>
          <w:sz w:val="24"/>
          <w:szCs w:val="24"/>
        </w:rPr>
        <w:t>enjoy a profit of</w:t>
      </w:r>
      <w:r w:rsidRPr="00BB1FA6">
        <w:rPr>
          <w:rFonts w:ascii="Times New Roman" w:hAnsi="Times New Roman" w:cs="Times New Roman"/>
          <w:sz w:val="24"/>
          <w:szCs w:val="24"/>
        </w:rPr>
        <w:t xml:space="preserve"> approximately 10% of my investment every year. In </w:t>
      </w:r>
      <w:r w:rsidR="007B6719">
        <w:rPr>
          <w:rFonts w:ascii="Times New Roman" w:hAnsi="Times New Roman" w:cs="Times New Roman"/>
          <w:sz w:val="24"/>
          <w:szCs w:val="24"/>
        </w:rPr>
        <w:t xml:space="preserve">the years </w:t>
      </w:r>
      <w:r w:rsidRPr="00BB1FA6">
        <w:rPr>
          <w:rFonts w:ascii="Times New Roman" w:hAnsi="Times New Roman" w:cs="Times New Roman"/>
          <w:sz w:val="24"/>
          <w:szCs w:val="24"/>
        </w:rPr>
        <w:t>2008</w:t>
      </w:r>
      <w:r w:rsidR="00776DE1">
        <w:rPr>
          <w:rFonts w:ascii="Times New Roman" w:hAnsi="Times New Roman" w:cs="Times New Roman"/>
          <w:sz w:val="24"/>
          <w:szCs w:val="24"/>
        </w:rPr>
        <w:t xml:space="preserve">, </w:t>
      </w:r>
      <w:r w:rsidR="007B6719">
        <w:rPr>
          <w:rFonts w:ascii="Times New Roman" w:hAnsi="Times New Roman" w:cs="Times New Roman"/>
          <w:sz w:val="24"/>
          <w:szCs w:val="24"/>
        </w:rPr>
        <w:t>2009, 2010, 2011, 2012, 2013, 2014, and 2015, there has been no profit.</w:t>
      </w:r>
    </w:p>
    <w:p w:rsidR="00E11444" w:rsidRDefault="007B6719" w:rsidP="00EC1108">
      <w:pPr>
        <w:rPr>
          <w:rFonts w:ascii="Times New Roman" w:hAnsi="Times New Roman" w:cs="Times New Roman"/>
          <w:sz w:val="24"/>
          <w:szCs w:val="24"/>
        </w:rPr>
      </w:pPr>
      <w:r>
        <w:rPr>
          <w:rFonts w:ascii="Times New Roman" w:hAnsi="Times New Roman" w:cs="Times New Roman"/>
          <w:sz w:val="24"/>
          <w:szCs w:val="24"/>
        </w:rPr>
        <w:t xml:space="preserve">The prior rate increase was </w:t>
      </w:r>
      <w:r w:rsidR="00BB1FA6" w:rsidRPr="00BB1FA6">
        <w:rPr>
          <w:rFonts w:ascii="Times New Roman" w:hAnsi="Times New Roman" w:cs="Times New Roman"/>
          <w:sz w:val="24"/>
          <w:szCs w:val="24"/>
        </w:rPr>
        <w:t xml:space="preserve">totally rejected </w:t>
      </w:r>
      <w:r>
        <w:rPr>
          <w:rFonts w:ascii="Times New Roman" w:hAnsi="Times New Roman" w:cs="Times New Roman"/>
          <w:sz w:val="24"/>
          <w:szCs w:val="24"/>
        </w:rPr>
        <w:t>by DWA,</w:t>
      </w:r>
      <w:r w:rsidR="00BB1FA6" w:rsidRPr="00BB1FA6">
        <w:rPr>
          <w:rFonts w:ascii="Times New Roman" w:hAnsi="Times New Roman" w:cs="Times New Roman"/>
          <w:sz w:val="24"/>
          <w:szCs w:val="24"/>
        </w:rPr>
        <w:t xml:space="preserve"> due to an investigation</w:t>
      </w:r>
      <w:r>
        <w:rPr>
          <w:rFonts w:ascii="Times New Roman" w:hAnsi="Times New Roman" w:cs="Times New Roman"/>
          <w:sz w:val="24"/>
          <w:szCs w:val="24"/>
        </w:rPr>
        <w:t xml:space="preserve"> of the company. The company </w:t>
      </w:r>
      <w:r w:rsidR="00BB1FA6" w:rsidRPr="00BB1FA6">
        <w:rPr>
          <w:rFonts w:ascii="Times New Roman" w:hAnsi="Times New Roman" w:cs="Times New Roman"/>
          <w:sz w:val="24"/>
          <w:szCs w:val="24"/>
        </w:rPr>
        <w:t xml:space="preserve">could no longer handle this hardship and was forced to seek bankruptcy protection to protect my investment. If </w:t>
      </w:r>
      <w:r w:rsidR="00503466">
        <w:rPr>
          <w:rFonts w:ascii="Times New Roman" w:hAnsi="Times New Roman" w:cs="Times New Roman"/>
          <w:sz w:val="24"/>
          <w:szCs w:val="24"/>
        </w:rPr>
        <w:t>the lawful provision of a 10% profit was allowed by the CPUC, the owners would</w:t>
      </w:r>
      <w:r w:rsidR="00BB1FA6" w:rsidRPr="00BB1FA6">
        <w:rPr>
          <w:rFonts w:ascii="Times New Roman" w:hAnsi="Times New Roman" w:cs="Times New Roman"/>
          <w:sz w:val="24"/>
          <w:szCs w:val="24"/>
        </w:rPr>
        <w:t xml:space="preserve"> have </w:t>
      </w:r>
      <w:r w:rsidR="00503466">
        <w:rPr>
          <w:rFonts w:ascii="Times New Roman" w:hAnsi="Times New Roman" w:cs="Times New Roman"/>
          <w:sz w:val="24"/>
          <w:szCs w:val="24"/>
        </w:rPr>
        <w:t>made a profit of</w:t>
      </w:r>
      <w:r w:rsidR="00BB1FA6" w:rsidRPr="00BB1FA6">
        <w:rPr>
          <w:rFonts w:ascii="Times New Roman" w:hAnsi="Times New Roman" w:cs="Times New Roman"/>
          <w:sz w:val="24"/>
          <w:szCs w:val="24"/>
        </w:rPr>
        <w:t xml:space="preserve"> approximately $30,000 per year. But instead</w:t>
      </w:r>
      <w:r w:rsidR="00503466">
        <w:rPr>
          <w:rFonts w:ascii="Times New Roman" w:hAnsi="Times New Roman" w:cs="Times New Roman"/>
          <w:sz w:val="24"/>
          <w:szCs w:val="24"/>
        </w:rPr>
        <w:t xml:space="preserve">, owners </w:t>
      </w:r>
      <w:r w:rsidR="00BB1FA6" w:rsidRPr="00BB1FA6">
        <w:rPr>
          <w:rFonts w:ascii="Times New Roman" w:hAnsi="Times New Roman" w:cs="Times New Roman"/>
          <w:sz w:val="24"/>
          <w:szCs w:val="24"/>
        </w:rPr>
        <w:t xml:space="preserve">have </w:t>
      </w:r>
      <w:r w:rsidR="00503466">
        <w:rPr>
          <w:rFonts w:ascii="Times New Roman" w:hAnsi="Times New Roman" w:cs="Times New Roman"/>
          <w:sz w:val="24"/>
          <w:szCs w:val="24"/>
        </w:rPr>
        <w:t xml:space="preserve">been required to invest </w:t>
      </w:r>
      <w:r w:rsidR="00E11444">
        <w:rPr>
          <w:rFonts w:ascii="Times New Roman" w:hAnsi="Times New Roman" w:cs="Times New Roman"/>
          <w:sz w:val="24"/>
          <w:szCs w:val="24"/>
        </w:rPr>
        <w:t xml:space="preserve">an additional $100,000, in order to continue serving the customers. I </w:t>
      </w:r>
      <w:r w:rsidR="00BB1FA6" w:rsidRPr="00BB1FA6">
        <w:rPr>
          <w:rFonts w:ascii="Times New Roman" w:hAnsi="Times New Roman" w:cs="Times New Roman"/>
          <w:sz w:val="24"/>
          <w:szCs w:val="24"/>
        </w:rPr>
        <w:t xml:space="preserve">understand that DWA takes these rate increase proposals on a company by company </w:t>
      </w:r>
      <w:r w:rsidR="00E11444">
        <w:rPr>
          <w:rFonts w:ascii="Times New Roman" w:hAnsi="Times New Roman" w:cs="Times New Roman"/>
          <w:sz w:val="24"/>
          <w:szCs w:val="24"/>
        </w:rPr>
        <w:t>basi</w:t>
      </w:r>
      <w:r w:rsidR="00BB1FA6" w:rsidRPr="00BB1FA6">
        <w:rPr>
          <w:rFonts w:ascii="Times New Roman" w:hAnsi="Times New Roman" w:cs="Times New Roman"/>
          <w:sz w:val="24"/>
          <w:szCs w:val="24"/>
        </w:rPr>
        <w:t>s</w:t>
      </w:r>
      <w:r w:rsidR="00E11444">
        <w:rPr>
          <w:rFonts w:ascii="Times New Roman" w:hAnsi="Times New Roman" w:cs="Times New Roman"/>
          <w:sz w:val="24"/>
          <w:szCs w:val="24"/>
        </w:rPr>
        <w:t>,</w:t>
      </w:r>
      <w:r w:rsidR="00BB1FA6" w:rsidRPr="00BB1FA6">
        <w:rPr>
          <w:rFonts w:ascii="Times New Roman" w:hAnsi="Times New Roman" w:cs="Times New Roman"/>
          <w:sz w:val="24"/>
          <w:szCs w:val="24"/>
        </w:rPr>
        <w:t xml:space="preserve"> and gives them the opportunity to deny profitability. </w:t>
      </w:r>
    </w:p>
    <w:p w:rsidR="005E522B" w:rsidRDefault="00A130B3" w:rsidP="006E0490">
      <w:pPr>
        <w:rPr>
          <w:rFonts w:ascii="Times New Roman" w:hAnsi="Times New Roman" w:cs="Times New Roman"/>
          <w:sz w:val="24"/>
          <w:szCs w:val="24"/>
        </w:rPr>
      </w:pPr>
      <w:r>
        <w:rPr>
          <w:rFonts w:ascii="Times New Roman" w:hAnsi="Times New Roman" w:cs="Times New Roman"/>
          <w:sz w:val="24"/>
          <w:szCs w:val="24"/>
        </w:rPr>
        <w:t>In my case, I have not been given equal opportunity.</w:t>
      </w:r>
      <w:r w:rsidR="00BB1FA6" w:rsidRPr="00BB1FA6">
        <w:rPr>
          <w:rFonts w:ascii="Times New Roman" w:hAnsi="Times New Roman" w:cs="Times New Roman"/>
          <w:sz w:val="24"/>
          <w:szCs w:val="24"/>
        </w:rPr>
        <w:t xml:space="preserve"> </w:t>
      </w:r>
      <w:r>
        <w:rPr>
          <w:rFonts w:ascii="Times New Roman" w:hAnsi="Times New Roman" w:cs="Times New Roman"/>
          <w:sz w:val="24"/>
          <w:szCs w:val="24"/>
        </w:rPr>
        <w:t xml:space="preserve">Although I did not want to believe our government was capable of such unlawful and unfair acts, I believe there were true </w:t>
      </w:r>
      <w:r w:rsidR="00BB1FA6" w:rsidRPr="00BB1FA6">
        <w:rPr>
          <w:rFonts w:ascii="Times New Roman" w:hAnsi="Times New Roman" w:cs="Times New Roman"/>
          <w:sz w:val="24"/>
          <w:szCs w:val="24"/>
        </w:rPr>
        <w:t xml:space="preserve">attempts to bankrupt my company and force me out </w:t>
      </w:r>
      <w:r w:rsidR="004051EC">
        <w:rPr>
          <w:rFonts w:ascii="Times New Roman" w:hAnsi="Times New Roman" w:cs="Times New Roman"/>
          <w:sz w:val="24"/>
          <w:szCs w:val="24"/>
        </w:rPr>
        <w:t xml:space="preserve">of business. This must stop now. </w:t>
      </w:r>
      <w:r w:rsidR="00BB1FA6" w:rsidRPr="00BB1FA6">
        <w:rPr>
          <w:rFonts w:ascii="Times New Roman" w:hAnsi="Times New Roman" w:cs="Times New Roman"/>
          <w:sz w:val="24"/>
          <w:szCs w:val="24"/>
        </w:rPr>
        <w:t>Since becoming</w:t>
      </w:r>
      <w:r w:rsidR="004051EC">
        <w:rPr>
          <w:rFonts w:ascii="Times New Roman" w:hAnsi="Times New Roman" w:cs="Times New Roman"/>
          <w:sz w:val="24"/>
          <w:szCs w:val="24"/>
        </w:rPr>
        <w:t xml:space="preserve"> an</w:t>
      </w:r>
      <w:r w:rsidR="00BB1FA6" w:rsidRPr="00BB1FA6">
        <w:rPr>
          <w:rFonts w:ascii="Times New Roman" w:hAnsi="Times New Roman" w:cs="Times New Roman"/>
          <w:sz w:val="24"/>
          <w:szCs w:val="24"/>
        </w:rPr>
        <w:t xml:space="preserve"> owner of this utility</w:t>
      </w:r>
      <w:r w:rsidR="004051EC">
        <w:rPr>
          <w:rFonts w:ascii="Times New Roman" w:hAnsi="Times New Roman" w:cs="Times New Roman"/>
          <w:sz w:val="24"/>
          <w:szCs w:val="24"/>
        </w:rPr>
        <w:t>,</w:t>
      </w:r>
      <w:r w:rsidR="00BB1FA6" w:rsidRPr="00BB1FA6">
        <w:rPr>
          <w:rFonts w:ascii="Times New Roman" w:hAnsi="Times New Roman" w:cs="Times New Roman"/>
          <w:sz w:val="24"/>
          <w:szCs w:val="24"/>
        </w:rPr>
        <w:t xml:space="preserve"> the aim of the DWA has </w:t>
      </w:r>
      <w:r w:rsidR="004051EC">
        <w:rPr>
          <w:rFonts w:ascii="Times New Roman" w:hAnsi="Times New Roman" w:cs="Times New Roman"/>
          <w:sz w:val="24"/>
          <w:szCs w:val="24"/>
        </w:rPr>
        <w:t>become</w:t>
      </w:r>
      <w:r w:rsidR="00BB1FA6" w:rsidRPr="00BB1FA6">
        <w:rPr>
          <w:rFonts w:ascii="Times New Roman" w:hAnsi="Times New Roman" w:cs="Times New Roman"/>
          <w:sz w:val="24"/>
          <w:szCs w:val="24"/>
        </w:rPr>
        <w:t xml:space="preserve"> to place extreme restrictions on my company</w:t>
      </w:r>
      <w:r w:rsidR="004051EC">
        <w:rPr>
          <w:rFonts w:ascii="Times New Roman" w:hAnsi="Times New Roman" w:cs="Times New Roman"/>
          <w:sz w:val="24"/>
          <w:szCs w:val="24"/>
        </w:rPr>
        <w:t>,</w:t>
      </w:r>
      <w:r w:rsidR="00BB1FA6" w:rsidRPr="00BB1FA6">
        <w:rPr>
          <w:rFonts w:ascii="Times New Roman" w:hAnsi="Times New Roman" w:cs="Times New Roman"/>
          <w:sz w:val="24"/>
          <w:szCs w:val="24"/>
        </w:rPr>
        <w:t xml:space="preserve"> leaving almost no ability to turn a profit. Year after year, I have watched my company depreciate in value and lose money</w:t>
      </w:r>
      <w:r w:rsidR="004051EC">
        <w:rPr>
          <w:rFonts w:ascii="Times New Roman" w:hAnsi="Times New Roman" w:cs="Times New Roman"/>
          <w:sz w:val="24"/>
          <w:szCs w:val="24"/>
        </w:rPr>
        <w:t>,</w:t>
      </w:r>
      <w:r w:rsidR="00BB1FA6" w:rsidRPr="00BB1FA6">
        <w:rPr>
          <w:rFonts w:ascii="Times New Roman" w:hAnsi="Times New Roman" w:cs="Times New Roman"/>
          <w:sz w:val="24"/>
          <w:szCs w:val="24"/>
        </w:rPr>
        <w:t xml:space="preserve"> due to what I can only describe as discriminatory practices by one or more individuals at the </w:t>
      </w:r>
      <w:bookmarkStart w:id="1" w:name="_GoBack"/>
      <w:bookmarkEnd w:id="1"/>
      <w:r w:rsidR="00BB1FA6" w:rsidRPr="00BB1FA6">
        <w:rPr>
          <w:rFonts w:ascii="Times New Roman" w:hAnsi="Times New Roman" w:cs="Times New Roman"/>
          <w:sz w:val="24"/>
          <w:szCs w:val="24"/>
        </w:rPr>
        <w:t>DWA and the County</w:t>
      </w:r>
      <w:r w:rsidR="004051EC">
        <w:rPr>
          <w:rFonts w:ascii="Times New Roman" w:hAnsi="Times New Roman" w:cs="Times New Roman"/>
          <w:sz w:val="24"/>
          <w:szCs w:val="24"/>
        </w:rPr>
        <w:t xml:space="preserve"> of San Diego</w:t>
      </w:r>
      <w:r w:rsidR="00BB1FA6" w:rsidRPr="00BB1FA6">
        <w:rPr>
          <w:rFonts w:ascii="Times New Roman" w:hAnsi="Times New Roman" w:cs="Times New Roman"/>
          <w:sz w:val="24"/>
          <w:szCs w:val="24"/>
        </w:rPr>
        <w:t>.</w:t>
      </w:r>
      <w:r w:rsidR="004051EC">
        <w:rPr>
          <w:rFonts w:ascii="Times New Roman" w:hAnsi="Times New Roman" w:cs="Times New Roman"/>
          <w:sz w:val="24"/>
          <w:szCs w:val="24"/>
        </w:rPr>
        <w:t xml:space="preserve"> Additionally, t</w:t>
      </w:r>
      <w:r w:rsidR="00BB1FA6" w:rsidRPr="00BB1FA6">
        <w:rPr>
          <w:rFonts w:ascii="Times New Roman" w:hAnsi="Times New Roman" w:cs="Times New Roman"/>
          <w:sz w:val="24"/>
          <w:szCs w:val="24"/>
        </w:rPr>
        <w:t>he continued biased restrictions</w:t>
      </w:r>
      <w:r w:rsidR="004051EC">
        <w:rPr>
          <w:rFonts w:ascii="Times New Roman" w:hAnsi="Times New Roman" w:cs="Times New Roman"/>
          <w:sz w:val="24"/>
          <w:szCs w:val="24"/>
        </w:rPr>
        <w:t xml:space="preserve"> on the sale of bulk water, is </w:t>
      </w:r>
      <w:r w:rsidR="00BB1FA6" w:rsidRPr="00BB1FA6">
        <w:rPr>
          <w:rFonts w:ascii="Times New Roman" w:hAnsi="Times New Roman" w:cs="Times New Roman"/>
          <w:sz w:val="24"/>
          <w:szCs w:val="24"/>
        </w:rPr>
        <w:t>another condition placed upon my company to further drive my business into</w:t>
      </w:r>
      <w:r w:rsidR="00B71C76">
        <w:rPr>
          <w:rFonts w:ascii="Times New Roman" w:hAnsi="Times New Roman" w:cs="Times New Roman"/>
          <w:sz w:val="24"/>
          <w:szCs w:val="24"/>
        </w:rPr>
        <w:t xml:space="preserve"> </w:t>
      </w:r>
      <w:r w:rsidR="00BB1FA6" w:rsidRPr="00BB1FA6">
        <w:rPr>
          <w:rFonts w:ascii="Times New Roman" w:hAnsi="Times New Roman" w:cs="Times New Roman"/>
          <w:sz w:val="24"/>
          <w:szCs w:val="24"/>
        </w:rPr>
        <w:t xml:space="preserve">foreclosure or </w:t>
      </w:r>
      <w:r w:rsidR="004051EC">
        <w:rPr>
          <w:rFonts w:ascii="Times New Roman" w:hAnsi="Times New Roman" w:cs="Times New Roman"/>
          <w:sz w:val="24"/>
          <w:szCs w:val="24"/>
        </w:rPr>
        <w:t>a condition to be sold</w:t>
      </w:r>
      <w:r w:rsidR="00877168">
        <w:rPr>
          <w:rFonts w:ascii="Times New Roman" w:hAnsi="Times New Roman" w:cs="Times New Roman"/>
          <w:sz w:val="24"/>
          <w:szCs w:val="24"/>
        </w:rPr>
        <w:t xml:space="preserve"> at a loss. We</w:t>
      </w:r>
      <w:r w:rsidR="00BB1FA6" w:rsidRPr="00BB1FA6">
        <w:rPr>
          <w:rFonts w:ascii="Times New Roman" w:hAnsi="Times New Roman" w:cs="Times New Roman"/>
          <w:sz w:val="24"/>
          <w:szCs w:val="24"/>
        </w:rPr>
        <w:t xml:space="preserve"> </w:t>
      </w:r>
      <w:r w:rsidR="00BB1FA6" w:rsidRPr="00BB1FA6">
        <w:rPr>
          <w:rFonts w:ascii="Times New Roman" w:hAnsi="Times New Roman" w:cs="Times New Roman"/>
          <w:sz w:val="24"/>
          <w:szCs w:val="24"/>
        </w:rPr>
        <w:lastRenderedPageBreak/>
        <w:t xml:space="preserve">have continuously complied with the CPUC, DWA and the county, so </w:t>
      </w:r>
      <w:r w:rsidR="00877168">
        <w:rPr>
          <w:rFonts w:ascii="Times New Roman" w:hAnsi="Times New Roman" w:cs="Times New Roman"/>
          <w:sz w:val="24"/>
          <w:szCs w:val="24"/>
        </w:rPr>
        <w:t xml:space="preserve">I have to ask, </w:t>
      </w:r>
      <w:r w:rsidR="00BB1FA6" w:rsidRPr="00BB1FA6">
        <w:rPr>
          <w:rFonts w:ascii="Times New Roman" w:hAnsi="Times New Roman" w:cs="Times New Roman"/>
          <w:sz w:val="24"/>
          <w:szCs w:val="24"/>
        </w:rPr>
        <w:t xml:space="preserve">why are </w:t>
      </w:r>
      <w:r w:rsidR="00877168">
        <w:rPr>
          <w:rFonts w:ascii="Times New Roman" w:hAnsi="Times New Roman" w:cs="Times New Roman"/>
          <w:sz w:val="24"/>
          <w:szCs w:val="24"/>
        </w:rPr>
        <w:t>these agencies targeting me?</w:t>
      </w:r>
      <w:r w:rsidR="00203F02">
        <w:rPr>
          <w:rFonts w:ascii="Times New Roman" w:hAnsi="Times New Roman" w:cs="Times New Roman"/>
          <w:sz w:val="24"/>
          <w:szCs w:val="24"/>
        </w:rPr>
        <w:t xml:space="preserve"> </w:t>
      </w:r>
      <w:r w:rsidR="00B66B87">
        <w:rPr>
          <w:rFonts w:ascii="Times New Roman" w:hAnsi="Times New Roman" w:cs="Times New Roman"/>
          <w:sz w:val="24"/>
          <w:szCs w:val="24"/>
        </w:rPr>
        <w:t xml:space="preserve">I am not </w:t>
      </w:r>
      <w:r w:rsidR="005E522B">
        <w:rPr>
          <w:rFonts w:ascii="Times New Roman" w:hAnsi="Times New Roman" w:cs="Times New Roman"/>
          <w:sz w:val="24"/>
          <w:szCs w:val="24"/>
        </w:rPr>
        <w:t>playing the role of a victim.</w:t>
      </w:r>
      <w:r w:rsidR="00B66B87">
        <w:rPr>
          <w:rFonts w:ascii="Times New Roman" w:hAnsi="Times New Roman" w:cs="Times New Roman"/>
          <w:sz w:val="24"/>
          <w:szCs w:val="24"/>
        </w:rPr>
        <w:t xml:space="preserve"> In fact, w</w:t>
      </w:r>
      <w:r w:rsidR="00203F02">
        <w:rPr>
          <w:rFonts w:ascii="Times New Roman" w:hAnsi="Times New Roman" w:cs="Times New Roman"/>
          <w:sz w:val="24"/>
          <w:szCs w:val="24"/>
        </w:rPr>
        <w:t xml:space="preserve">e have used the </w:t>
      </w:r>
      <w:r w:rsidR="00B66B87">
        <w:rPr>
          <w:rFonts w:ascii="Times New Roman" w:hAnsi="Times New Roman" w:cs="Times New Roman"/>
          <w:sz w:val="24"/>
          <w:szCs w:val="24"/>
        </w:rPr>
        <w:t xml:space="preserve">professional </w:t>
      </w:r>
      <w:r w:rsidR="00203F02">
        <w:rPr>
          <w:rFonts w:ascii="Times New Roman" w:hAnsi="Times New Roman" w:cs="Times New Roman"/>
          <w:sz w:val="24"/>
          <w:szCs w:val="24"/>
        </w:rPr>
        <w:t xml:space="preserve">consulting services of former Water Branch Chief, Fred Curry, and have been told since we first sold bulk water several years ago, that </w:t>
      </w:r>
      <w:r w:rsidR="00B66B87">
        <w:rPr>
          <w:rFonts w:ascii="Times New Roman" w:hAnsi="Times New Roman" w:cs="Times New Roman"/>
          <w:sz w:val="24"/>
          <w:szCs w:val="24"/>
        </w:rPr>
        <w:t>he has “never seen anything like it”.</w:t>
      </w:r>
      <w:r w:rsidR="005E522B">
        <w:rPr>
          <w:rFonts w:ascii="Times New Roman" w:hAnsi="Times New Roman" w:cs="Times New Roman"/>
          <w:sz w:val="24"/>
          <w:szCs w:val="24"/>
        </w:rPr>
        <w:t xml:space="preserve"> He offered numerous suggestions, which we followed, and were repeatedly denied rights to sell bulk water, granted to every other water company in California.</w:t>
      </w:r>
      <w:r w:rsidR="00B66B87">
        <w:rPr>
          <w:rFonts w:ascii="Times New Roman" w:hAnsi="Times New Roman" w:cs="Times New Roman"/>
          <w:sz w:val="24"/>
          <w:szCs w:val="24"/>
        </w:rPr>
        <w:t xml:space="preserve"> These prejudicial practices must stop.</w:t>
      </w:r>
      <w:r w:rsidR="006E0490">
        <w:rPr>
          <w:rFonts w:ascii="Times New Roman" w:hAnsi="Times New Roman" w:cs="Times New Roman"/>
          <w:sz w:val="24"/>
          <w:szCs w:val="24"/>
        </w:rPr>
        <w:t xml:space="preserve"> I cannot help but think that this </w:t>
      </w:r>
      <w:r w:rsidR="00BB1FA6" w:rsidRPr="00BB1FA6">
        <w:rPr>
          <w:rFonts w:ascii="Times New Roman" w:hAnsi="Times New Roman" w:cs="Times New Roman"/>
          <w:sz w:val="24"/>
          <w:szCs w:val="24"/>
        </w:rPr>
        <w:t xml:space="preserve">discrimination </w:t>
      </w:r>
      <w:r w:rsidR="006E0490">
        <w:rPr>
          <w:rFonts w:ascii="Times New Roman" w:hAnsi="Times New Roman" w:cs="Times New Roman"/>
          <w:sz w:val="24"/>
          <w:szCs w:val="24"/>
        </w:rPr>
        <w:t xml:space="preserve">could be </w:t>
      </w:r>
      <w:r w:rsidR="00BB1FA6" w:rsidRPr="00BB1FA6">
        <w:rPr>
          <w:rFonts w:ascii="Times New Roman" w:hAnsi="Times New Roman" w:cs="Times New Roman"/>
          <w:sz w:val="24"/>
          <w:szCs w:val="24"/>
        </w:rPr>
        <w:t xml:space="preserve">due to gender.  </w:t>
      </w:r>
      <w:r w:rsidR="006E0490">
        <w:rPr>
          <w:rFonts w:ascii="Times New Roman" w:hAnsi="Times New Roman" w:cs="Times New Roman"/>
          <w:sz w:val="24"/>
          <w:szCs w:val="24"/>
        </w:rPr>
        <w:t xml:space="preserve">I would like to think that </w:t>
      </w:r>
      <w:r w:rsidR="00BB1FA6" w:rsidRPr="00BB1FA6">
        <w:rPr>
          <w:rFonts w:ascii="Times New Roman" w:hAnsi="Times New Roman" w:cs="Times New Roman"/>
          <w:sz w:val="24"/>
          <w:szCs w:val="24"/>
        </w:rPr>
        <w:t>equalit</w:t>
      </w:r>
      <w:r w:rsidR="006E0490">
        <w:rPr>
          <w:rFonts w:ascii="Times New Roman" w:hAnsi="Times New Roman" w:cs="Times New Roman"/>
          <w:sz w:val="24"/>
          <w:szCs w:val="24"/>
        </w:rPr>
        <w:t>y exists in all governmental agencies, without regard to gender. It appears that this is not the case.</w:t>
      </w:r>
    </w:p>
    <w:p w:rsidR="005E522B" w:rsidRDefault="00BB1FA6" w:rsidP="006E0490">
      <w:pPr>
        <w:rPr>
          <w:rFonts w:ascii="Times New Roman" w:hAnsi="Times New Roman" w:cs="Times New Roman"/>
          <w:sz w:val="24"/>
          <w:szCs w:val="24"/>
        </w:rPr>
      </w:pPr>
      <w:r w:rsidRPr="00BB1FA6">
        <w:rPr>
          <w:rFonts w:ascii="Times New Roman" w:hAnsi="Times New Roman" w:cs="Times New Roman"/>
          <w:sz w:val="24"/>
          <w:szCs w:val="24"/>
        </w:rPr>
        <w:t xml:space="preserve">I bring this to you with a heavy heart. </w:t>
      </w:r>
      <w:r w:rsidRPr="005E522B">
        <w:rPr>
          <w:rFonts w:ascii="Times New Roman" w:hAnsi="Times New Roman" w:cs="Times New Roman"/>
          <w:sz w:val="24"/>
          <w:szCs w:val="24"/>
        </w:rPr>
        <w:t xml:space="preserve">With </w:t>
      </w:r>
      <w:r w:rsidR="005E522B">
        <w:rPr>
          <w:rFonts w:ascii="Times New Roman" w:hAnsi="Times New Roman" w:cs="Times New Roman"/>
          <w:sz w:val="24"/>
          <w:szCs w:val="24"/>
        </w:rPr>
        <w:t>ongoing advancements seen in</w:t>
      </w:r>
      <w:r w:rsidRPr="005E522B">
        <w:rPr>
          <w:rFonts w:ascii="Times New Roman" w:hAnsi="Times New Roman" w:cs="Times New Roman"/>
          <w:sz w:val="24"/>
          <w:szCs w:val="24"/>
        </w:rPr>
        <w:t xml:space="preserve"> gender equality, </w:t>
      </w:r>
      <w:r w:rsidR="006E0490" w:rsidRPr="005E522B">
        <w:rPr>
          <w:rFonts w:ascii="Times New Roman" w:hAnsi="Times New Roman" w:cs="Times New Roman"/>
          <w:sz w:val="24"/>
          <w:szCs w:val="24"/>
        </w:rPr>
        <w:t>women</w:t>
      </w:r>
      <w:r w:rsidRPr="005E522B">
        <w:rPr>
          <w:rFonts w:ascii="Times New Roman" w:hAnsi="Times New Roman" w:cs="Times New Roman"/>
          <w:sz w:val="24"/>
          <w:szCs w:val="24"/>
        </w:rPr>
        <w:t xml:space="preserve"> should </w:t>
      </w:r>
      <w:r w:rsidR="006E0490" w:rsidRPr="005E522B">
        <w:rPr>
          <w:rFonts w:ascii="Times New Roman" w:hAnsi="Times New Roman" w:cs="Times New Roman"/>
          <w:sz w:val="24"/>
          <w:szCs w:val="24"/>
        </w:rPr>
        <w:t>not</w:t>
      </w:r>
      <w:r w:rsidR="005E522B">
        <w:rPr>
          <w:rFonts w:ascii="Times New Roman" w:hAnsi="Times New Roman" w:cs="Times New Roman"/>
          <w:sz w:val="24"/>
          <w:szCs w:val="24"/>
        </w:rPr>
        <w:t xml:space="preserve"> continue to</w:t>
      </w:r>
      <w:r w:rsidR="006E0490" w:rsidRPr="005E522B">
        <w:rPr>
          <w:rFonts w:ascii="Times New Roman" w:hAnsi="Times New Roman" w:cs="Times New Roman"/>
          <w:sz w:val="24"/>
          <w:szCs w:val="24"/>
        </w:rPr>
        <w:t xml:space="preserve"> endure</w:t>
      </w:r>
      <w:r w:rsidR="005E522B">
        <w:rPr>
          <w:rFonts w:ascii="Times New Roman" w:hAnsi="Times New Roman" w:cs="Times New Roman"/>
          <w:sz w:val="24"/>
          <w:szCs w:val="24"/>
        </w:rPr>
        <w:t xml:space="preserve"> prejudices because of their gender.</w:t>
      </w:r>
      <w:r w:rsidR="006E0490" w:rsidRPr="005E522B">
        <w:rPr>
          <w:rFonts w:ascii="Times New Roman" w:hAnsi="Times New Roman" w:cs="Times New Roman"/>
          <w:sz w:val="24"/>
          <w:szCs w:val="24"/>
        </w:rPr>
        <w:t xml:space="preserve"> </w:t>
      </w:r>
      <w:r w:rsidRPr="005E522B">
        <w:rPr>
          <w:rFonts w:ascii="Times New Roman" w:hAnsi="Times New Roman" w:cs="Times New Roman"/>
          <w:sz w:val="24"/>
          <w:szCs w:val="24"/>
        </w:rPr>
        <w:t>I hope by</w:t>
      </w:r>
      <w:r w:rsidRPr="00BB1FA6">
        <w:rPr>
          <w:rFonts w:ascii="Times New Roman" w:hAnsi="Times New Roman" w:cs="Times New Roman"/>
          <w:sz w:val="24"/>
          <w:szCs w:val="24"/>
        </w:rPr>
        <w:t xml:space="preserve"> addressing my</w:t>
      </w:r>
      <w:r w:rsidR="005E522B">
        <w:rPr>
          <w:rFonts w:ascii="Times New Roman" w:hAnsi="Times New Roman" w:cs="Times New Roman"/>
          <w:sz w:val="24"/>
          <w:szCs w:val="24"/>
        </w:rPr>
        <w:t xml:space="preserve"> concern, the C</w:t>
      </w:r>
      <w:r w:rsidRPr="00BB1FA6">
        <w:rPr>
          <w:rFonts w:ascii="Times New Roman" w:hAnsi="Times New Roman" w:cs="Times New Roman"/>
          <w:sz w:val="24"/>
          <w:szCs w:val="24"/>
        </w:rPr>
        <w:t>ommissio</w:t>
      </w:r>
      <w:r w:rsidR="005E522B">
        <w:rPr>
          <w:rFonts w:ascii="Times New Roman" w:hAnsi="Times New Roman" w:cs="Times New Roman"/>
          <w:sz w:val="24"/>
          <w:szCs w:val="24"/>
        </w:rPr>
        <w:t>n will take a more th</w:t>
      </w:r>
      <w:r w:rsidRPr="00BB1FA6">
        <w:rPr>
          <w:rFonts w:ascii="Times New Roman" w:hAnsi="Times New Roman" w:cs="Times New Roman"/>
          <w:sz w:val="24"/>
          <w:szCs w:val="24"/>
        </w:rPr>
        <w:t>o</w:t>
      </w:r>
      <w:r w:rsidR="005E522B">
        <w:rPr>
          <w:rFonts w:ascii="Times New Roman" w:hAnsi="Times New Roman" w:cs="Times New Roman"/>
          <w:sz w:val="24"/>
          <w:szCs w:val="24"/>
        </w:rPr>
        <w:t xml:space="preserve">rough look into this, </w:t>
      </w:r>
      <w:r w:rsidRPr="00BB1FA6">
        <w:rPr>
          <w:rFonts w:ascii="Times New Roman" w:hAnsi="Times New Roman" w:cs="Times New Roman"/>
          <w:sz w:val="24"/>
          <w:szCs w:val="24"/>
        </w:rPr>
        <w:t xml:space="preserve">and bring forth </w:t>
      </w:r>
      <w:r w:rsidR="005E522B">
        <w:rPr>
          <w:rFonts w:ascii="Times New Roman" w:hAnsi="Times New Roman" w:cs="Times New Roman"/>
          <w:sz w:val="24"/>
          <w:szCs w:val="24"/>
        </w:rPr>
        <w:t>a fair proposal for our</w:t>
      </w:r>
      <w:r w:rsidRPr="00BB1FA6">
        <w:rPr>
          <w:rFonts w:ascii="Times New Roman" w:hAnsi="Times New Roman" w:cs="Times New Roman"/>
          <w:sz w:val="24"/>
          <w:szCs w:val="24"/>
        </w:rPr>
        <w:t xml:space="preserve"> company. Beyond that, reasonable standards and practices that are the same across the board</w:t>
      </w:r>
      <w:r w:rsidR="005E522B">
        <w:rPr>
          <w:rFonts w:ascii="Times New Roman" w:hAnsi="Times New Roman" w:cs="Times New Roman"/>
          <w:sz w:val="24"/>
          <w:szCs w:val="24"/>
        </w:rPr>
        <w:t>,</w:t>
      </w:r>
      <w:r w:rsidRPr="00BB1FA6">
        <w:rPr>
          <w:rFonts w:ascii="Times New Roman" w:hAnsi="Times New Roman" w:cs="Times New Roman"/>
          <w:sz w:val="24"/>
          <w:szCs w:val="24"/>
        </w:rPr>
        <w:t xml:space="preserve"> as they would be for any other company is all I am asking for.  It seems the standards and practice and even accounting practices fluctuate based upon the current agenda of the DWA. As the codes and regulations are so specifically spelled out, I request the same be done of the standards and practices of the DWA to avoid the ongoing discriminatory practices I have experienced</w:t>
      </w:r>
      <w:r w:rsidR="005E522B">
        <w:rPr>
          <w:rFonts w:ascii="Times New Roman" w:hAnsi="Times New Roman" w:cs="Times New Roman"/>
          <w:sz w:val="24"/>
          <w:szCs w:val="24"/>
        </w:rPr>
        <w:t>.</w:t>
      </w:r>
    </w:p>
    <w:p w:rsidR="00BB1FA6" w:rsidRPr="00C27D66" w:rsidRDefault="005B4E40" w:rsidP="00BB1FA6">
      <w:pPr>
        <w:spacing w:after="120"/>
        <w:rPr>
          <w:rFonts w:ascii="Times New Roman" w:hAnsi="Times New Roman" w:cs="Times New Roman"/>
          <w:sz w:val="24"/>
          <w:szCs w:val="24"/>
        </w:rPr>
      </w:pPr>
      <w:r>
        <w:rPr>
          <w:rFonts w:ascii="Times New Roman" w:hAnsi="Times New Roman" w:cs="Times New Roman"/>
          <w:sz w:val="24"/>
          <w:szCs w:val="24"/>
        </w:rPr>
        <w:t>Additionally, I request clarification</w:t>
      </w:r>
      <w:r w:rsidR="00BB1FA6" w:rsidRPr="00C27D66">
        <w:rPr>
          <w:rFonts w:ascii="Times New Roman" w:hAnsi="Times New Roman" w:cs="Times New Roman"/>
          <w:sz w:val="24"/>
          <w:szCs w:val="24"/>
        </w:rPr>
        <w:t xml:space="preserve"> </w:t>
      </w:r>
      <w:r w:rsidR="003F2B0C">
        <w:rPr>
          <w:rFonts w:ascii="Times New Roman" w:hAnsi="Times New Roman" w:cs="Times New Roman"/>
          <w:sz w:val="24"/>
          <w:szCs w:val="24"/>
        </w:rPr>
        <w:t xml:space="preserve">with regard to </w:t>
      </w:r>
      <w:r w:rsidR="00BB1FA6" w:rsidRPr="00C27D66">
        <w:rPr>
          <w:rFonts w:ascii="Times New Roman" w:hAnsi="Times New Roman" w:cs="Times New Roman"/>
          <w:sz w:val="24"/>
          <w:szCs w:val="24"/>
        </w:rPr>
        <w:t>accounting</w:t>
      </w:r>
      <w:r w:rsidR="003F2B0C">
        <w:rPr>
          <w:rFonts w:ascii="Times New Roman" w:hAnsi="Times New Roman" w:cs="Times New Roman"/>
          <w:sz w:val="24"/>
          <w:szCs w:val="24"/>
        </w:rPr>
        <w:t xml:space="preserve"> standards, to prevent DWA from </w:t>
      </w:r>
      <w:r w:rsidR="00D74E31">
        <w:rPr>
          <w:rFonts w:ascii="Times New Roman" w:hAnsi="Times New Roman" w:cs="Times New Roman"/>
          <w:sz w:val="24"/>
          <w:szCs w:val="24"/>
        </w:rPr>
        <w:t>making unfounded</w:t>
      </w:r>
      <w:r w:rsidR="00BB1FA6" w:rsidRPr="00C27D66">
        <w:rPr>
          <w:rFonts w:ascii="Times New Roman" w:hAnsi="Times New Roman" w:cs="Times New Roman"/>
          <w:sz w:val="24"/>
          <w:szCs w:val="24"/>
        </w:rPr>
        <w:t xml:space="preserve"> </w:t>
      </w:r>
      <w:r w:rsidR="00F154CA">
        <w:rPr>
          <w:rFonts w:ascii="Times New Roman" w:hAnsi="Times New Roman" w:cs="Times New Roman"/>
          <w:sz w:val="24"/>
          <w:szCs w:val="24"/>
        </w:rPr>
        <w:t xml:space="preserve">and unfair </w:t>
      </w:r>
      <w:r w:rsidR="00BB1FA6" w:rsidRPr="00C27D66">
        <w:rPr>
          <w:rFonts w:ascii="Times New Roman" w:hAnsi="Times New Roman" w:cs="Times New Roman"/>
          <w:sz w:val="24"/>
          <w:szCs w:val="24"/>
        </w:rPr>
        <w:t>adjustments</w:t>
      </w:r>
      <w:r w:rsidR="00F154CA">
        <w:rPr>
          <w:rFonts w:ascii="Times New Roman" w:hAnsi="Times New Roman" w:cs="Times New Roman"/>
          <w:sz w:val="24"/>
          <w:szCs w:val="24"/>
        </w:rPr>
        <w:t xml:space="preserve"> to rate increases</w:t>
      </w:r>
      <w:r w:rsidR="00D74E31">
        <w:rPr>
          <w:rFonts w:ascii="Times New Roman" w:hAnsi="Times New Roman" w:cs="Times New Roman"/>
          <w:sz w:val="24"/>
          <w:szCs w:val="24"/>
        </w:rPr>
        <w:t xml:space="preserve">. </w:t>
      </w:r>
      <w:r w:rsidR="00BB1FA6" w:rsidRPr="00C27D66">
        <w:rPr>
          <w:rFonts w:ascii="Times New Roman" w:hAnsi="Times New Roman" w:cs="Times New Roman"/>
          <w:sz w:val="24"/>
          <w:szCs w:val="24"/>
        </w:rPr>
        <w:t>T</w:t>
      </w:r>
      <w:r w:rsidR="003F2B0C">
        <w:rPr>
          <w:rFonts w:ascii="Times New Roman" w:hAnsi="Times New Roman" w:cs="Times New Roman"/>
          <w:sz w:val="24"/>
          <w:szCs w:val="24"/>
        </w:rPr>
        <w:t xml:space="preserve">his ultimately stands to improve </w:t>
      </w:r>
      <w:r w:rsidR="00BB1FA6" w:rsidRPr="00C27D66">
        <w:rPr>
          <w:rFonts w:ascii="Times New Roman" w:hAnsi="Times New Roman" w:cs="Times New Roman"/>
          <w:sz w:val="24"/>
          <w:szCs w:val="24"/>
        </w:rPr>
        <w:t>the DWA</w:t>
      </w:r>
      <w:r w:rsidR="003F2B0C">
        <w:rPr>
          <w:rFonts w:ascii="Times New Roman" w:hAnsi="Times New Roman" w:cs="Times New Roman"/>
          <w:sz w:val="24"/>
          <w:szCs w:val="24"/>
        </w:rPr>
        <w:t>,</w:t>
      </w:r>
      <w:r w:rsidR="00BB1FA6" w:rsidRPr="00C27D66">
        <w:rPr>
          <w:rFonts w:ascii="Times New Roman" w:hAnsi="Times New Roman" w:cs="Times New Roman"/>
          <w:sz w:val="24"/>
          <w:szCs w:val="24"/>
        </w:rPr>
        <w:t xml:space="preserve"> and assist in avoiding further confusion</w:t>
      </w:r>
      <w:r w:rsidR="003F2B0C">
        <w:rPr>
          <w:rFonts w:ascii="Times New Roman" w:hAnsi="Times New Roman" w:cs="Times New Roman"/>
          <w:sz w:val="24"/>
          <w:szCs w:val="24"/>
        </w:rPr>
        <w:t>, and wi</w:t>
      </w:r>
      <w:r w:rsidR="00D74E31">
        <w:rPr>
          <w:rFonts w:ascii="Times New Roman" w:hAnsi="Times New Roman" w:cs="Times New Roman"/>
          <w:sz w:val="24"/>
          <w:szCs w:val="24"/>
        </w:rPr>
        <w:t>ll allow for the elimination of discriminatory practices</w:t>
      </w:r>
      <w:r w:rsidR="00BB1FA6" w:rsidRPr="00C27D66">
        <w:rPr>
          <w:rFonts w:ascii="Times New Roman" w:hAnsi="Times New Roman" w:cs="Times New Roman"/>
          <w:sz w:val="24"/>
          <w:szCs w:val="24"/>
        </w:rPr>
        <w:t>.</w:t>
      </w:r>
    </w:p>
    <w:p w:rsidR="00BB1FA6" w:rsidRDefault="00EC1108" w:rsidP="00BB1FA6">
      <w:pPr>
        <w:spacing w:after="120"/>
        <w:rPr>
          <w:rFonts w:ascii="Times New Roman" w:hAnsi="Times New Roman" w:cs="Times New Roman"/>
          <w:sz w:val="24"/>
          <w:szCs w:val="24"/>
        </w:rPr>
      </w:pPr>
      <w:r>
        <w:rPr>
          <w:rFonts w:ascii="Times New Roman" w:hAnsi="Times New Roman" w:cs="Times New Roman"/>
          <w:sz w:val="24"/>
          <w:szCs w:val="24"/>
        </w:rPr>
        <w:t>Respectfully submitted</w:t>
      </w:r>
      <w:r w:rsidR="00BB1FA6" w:rsidRPr="00BB1FA6">
        <w:rPr>
          <w:rFonts w:ascii="Times New Roman" w:hAnsi="Times New Roman" w:cs="Times New Roman"/>
          <w:sz w:val="24"/>
          <w:szCs w:val="24"/>
        </w:rPr>
        <w:t>,</w:t>
      </w:r>
    </w:p>
    <w:p w:rsidR="00EC1108" w:rsidRDefault="00EC1108" w:rsidP="00BB1FA6">
      <w:pPr>
        <w:spacing w:after="120"/>
        <w:rPr>
          <w:rFonts w:ascii="Times New Roman" w:hAnsi="Times New Roman" w:cs="Times New Roman"/>
          <w:sz w:val="24"/>
          <w:szCs w:val="24"/>
        </w:rPr>
      </w:pPr>
    </w:p>
    <w:p w:rsidR="008C0994" w:rsidRPr="00BB1FA6" w:rsidRDefault="008C0994" w:rsidP="00BB1FA6">
      <w:pPr>
        <w:spacing w:after="120"/>
        <w:rPr>
          <w:rFonts w:ascii="Times New Roman" w:hAnsi="Times New Roman" w:cs="Times New Roman"/>
          <w:sz w:val="24"/>
          <w:szCs w:val="24"/>
        </w:rPr>
      </w:pPr>
    </w:p>
    <w:p w:rsidR="00EC1108" w:rsidRPr="00BB1FA6" w:rsidRDefault="00EC1108" w:rsidP="00BB1FA6">
      <w:pPr>
        <w:spacing w:after="120"/>
        <w:rPr>
          <w:rFonts w:ascii="Times New Roman" w:hAnsi="Times New Roman" w:cs="Times New Roman"/>
          <w:sz w:val="24"/>
          <w:szCs w:val="24"/>
        </w:rPr>
      </w:pPr>
      <w:r>
        <w:rPr>
          <w:rFonts w:ascii="Times New Roman" w:hAnsi="Times New Roman" w:cs="Times New Roman"/>
          <w:sz w:val="24"/>
          <w:szCs w:val="24"/>
        </w:rPr>
        <w:t>Lauren Najor, Owner</w:t>
      </w:r>
      <w:r>
        <w:rPr>
          <w:rFonts w:ascii="Times New Roman" w:hAnsi="Times New Roman" w:cs="Times New Roman"/>
          <w:sz w:val="24"/>
          <w:szCs w:val="24"/>
        </w:rPr>
        <w:br/>
        <w:t>Live Oak Springs Water Company</w:t>
      </w:r>
    </w:p>
    <w:p w:rsidR="00A744F8" w:rsidRPr="00BB1FA6" w:rsidRDefault="00A744F8" w:rsidP="00BB1FA6">
      <w:pPr>
        <w:rPr>
          <w:rFonts w:ascii="Times New Roman" w:hAnsi="Times New Roman" w:cs="Times New Roman"/>
          <w:sz w:val="24"/>
          <w:szCs w:val="24"/>
        </w:rPr>
      </w:pPr>
    </w:p>
    <w:sectPr w:rsidR="00A744F8" w:rsidRPr="00BB1FA6" w:rsidSect="00B85FA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C46" w:rsidRDefault="00E90C46" w:rsidP="00BB1FA6">
      <w:pPr>
        <w:spacing w:after="0" w:line="240" w:lineRule="auto"/>
      </w:pPr>
      <w:r>
        <w:separator/>
      </w:r>
    </w:p>
  </w:endnote>
  <w:endnote w:type="continuationSeparator" w:id="0">
    <w:p w:rsidR="00E90C46" w:rsidRDefault="00E90C46" w:rsidP="00BB1FA6">
      <w:pPr>
        <w:spacing w:after="0" w:line="240" w:lineRule="auto"/>
      </w:pPr>
      <w:r>
        <w:continuationSeparator/>
      </w:r>
    </w:p>
  </w:endnote>
  <w:endnote w:id="1">
    <w:p w:rsidR="00BB1FA6" w:rsidRDefault="00BB1FA6" w:rsidP="00BB1FA6">
      <w:pPr>
        <w:pStyle w:val="EndnoteText"/>
      </w:pPr>
      <w:r>
        <w:rPr>
          <w:rStyle w:val="EndnoteReference"/>
        </w:rPr>
        <w:endnoteRef/>
      </w:r>
      <w:r>
        <w:t xml:space="preserve"> CPUC Codes and Regulation 8282 Women right to business free of Discrimination- The women and minority right to conduct free and open enterprise without discrimination by regulatory agency due to sex, sexual orientation, religion, creed, nationality and so on.</w:t>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58594"/>
      <w:docPartObj>
        <w:docPartGallery w:val="Page Numbers (Bottom of Page)"/>
        <w:docPartUnique/>
      </w:docPartObj>
    </w:sdtPr>
    <w:sdtContent>
      <w:p w:rsidR="0042729B" w:rsidRDefault="00801DCC">
        <w:pPr>
          <w:pStyle w:val="Footer"/>
          <w:jc w:val="center"/>
        </w:pPr>
        <w:fldSimple w:instr=" PAGE   \* MERGEFORMAT ">
          <w:r w:rsidR="009C3051">
            <w:rPr>
              <w:noProof/>
            </w:rPr>
            <w:t>1</w:t>
          </w:r>
        </w:fldSimple>
      </w:p>
    </w:sdtContent>
  </w:sdt>
  <w:p w:rsidR="0042729B" w:rsidRDefault="004272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C46" w:rsidRDefault="00E90C46" w:rsidP="00BB1FA6">
      <w:pPr>
        <w:spacing w:after="0" w:line="240" w:lineRule="auto"/>
      </w:pPr>
      <w:r>
        <w:separator/>
      </w:r>
    </w:p>
  </w:footnote>
  <w:footnote w:type="continuationSeparator" w:id="0">
    <w:p w:rsidR="00E90C46" w:rsidRDefault="00E90C46" w:rsidP="00BB1FA6">
      <w:pPr>
        <w:spacing w:after="0" w:line="240" w:lineRule="auto"/>
      </w:pPr>
      <w:r>
        <w:continuationSeparator/>
      </w:r>
    </w:p>
  </w:footnote>
  <w:footnote w:id="1">
    <w:p w:rsidR="00BB1FA6" w:rsidRDefault="00BB1FA6" w:rsidP="00BB1FA6">
      <w:pPr>
        <w:pStyle w:val="FootnoteText"/>
      </w:pPr>
      <w:r>
        <w:rPr>
          <w:rStyle w:val="FootnoteReference"/>
        </w:rPr>
        <w:footnoteRef/>
      </w:r>
      <w:r>
        <w:t xml:space="preserve"> California Public Utility Commission</w:t>
      </w:r>
    </w:p>
  </w:footnote>
  <w:footnote w:id="2">
    <w:p w:rsidR="00BB1FA6" w:rsidRDefault="00BB1FA6" w:rsidP="00BB1FA6">
      <w:pPr>
        <w:pStyle w:val="FootnoteText"/>
      </w:pPr>
      <w:r>
        <w:rPr>
          <w:rStyle w:val="FootnoteReference"/>
        </w:rPr>
        <w:footnoteRef/>
      </w:r>
      <w:r>
        <w:t xml:space="preserve"> Division of Water and Audits</w:t>
      </w:r>
    </w:p>
  </w:footnote>
  <w:footnote w:id="3">
    <w:p w:rsidR="00BB1FA6" w:rsidRDefault="00BB1FA6" w:rsidP="00BB1FA6">
      <w:pPr>
        <w:pStyle w:val="FootnoteText"/>
      </w:pPr>
      <w:r>
        <w:rPr>
          <w:rStyle w:val="FootnoteReference"/>
        </w:rPr>
        <w:footnoteRef/>
      </w:r>
      <w:r>
        <w:t xml:space="preserve"> Department of Environmental Health</w:t>
      </w:r>
    </w:p>
  </w:footnote>
  <w:footnote w:id="4">
    <w:p w:rsidR="00BB1FA6" w:rsidRDefault="00BB1FA6" w:rsidP="00BB1FA6">
      <w:pPr>
        <w:pStyle w:val="FootnoteText"/>
      </w:pPr>
      <w:r>
        <w:rPr>
          <w:rStyle w:val="FootnoteReference"/>
        </w:rPr>
        <w:footnoteRef/>
      </w:r>
      <w:r>
        <w:t xml:space="preserve"> County Codes and Regulations</w:t>
      </w:r>
    </w:p>
  </w:footnote>
  <w:footnote w:id="5">
    <w:p w:rsidR="00BB1FA6" w:rsidRDefault="00BB1FA6" w:rsidP="00BB1FA6">
      <w:pPr>
        <w:pStyle w:val="FootnoteText"/>
      </w:pPr>
      <w:r>
        <w:rPr>
          <w:rStyle w:val="FootnoteReference"/>
        </w:rPr>
        <w:footnoteRef/>
      </w:r>
      <w:r>
        <w:t xml:space="preserve"> County Codes and Regulations</w:t>
      </w:r>
    </w:p>
  </w:footnote>
  <w:footnote w:id="6">
    <w:p w:rsidR="00BB1FA6" w:rsidRDefault="00BB1FA6" w:rsidP="00BB1FA6">
      <w:pPr>
        <w:pStyle w:val="FootnoteText"/>
      </w:pPr>
      <w:r>
        <w:rPr>
          <w:rStyle w:val="FootnoteReference"/>
        </w:rPr>
        <w:footnoteRef/>
      </w:r>
      <w:r>
        <w:t xml:space="preserve"> Timothy Henry Fresno Fire Department Battalion Chief and Administrative Chief</w:t>
      </w:r>
    </w:p>
  </w:footnote>
  <w:footnote w:id="7">
    <w:p w:rsidR="00BB1FA6" w:rsidRDefault="00BB1FA6" w:rsidP="00BB1FA6">
      <w:pPr>
        <w:pStyle w:val="FootnoteText"/>
      </w:pPr>
      <w:r>
        <w:rPr>
          <w:rStyle w:val="FootnoteReference"/>
        </w:rPr>
        <w:footnoteRef/>
      </w:r>
      <w:r>
        <w:t xml:space="preserve"> Water system monitoring service with certified </w:t>
      </w:r>
      <w:proofErr w:type="spellStart"/>
      <w:r>
        <w:t>hydrogeologist</w:t>
      </w:r>
      <w:proofErr w:type="spellEnd"/>
      <w:r>
        <w:t xml:space="preserve"> </w:t>
      </w:r>
    </w:p>
  </w:footnote>
  <w:footnote w:id="8">
    <w:p w:rsidR="00BB1FA6" w:rsidRDefault="00BB1FA6" w:rsidP="00BB1FA6">
      <w:pPr>
        <w:pStyle w:val="FootnoteText"/>
      </w:pPr>
      <w:r>
        <w:rPr>
          <w:rStyle w:val="FootnoteReference"/>
        </w:rPr>
        <w:footnoteRef/>
      </w:r>
      <w:r>
        <w:t xml:space="preserve"> Previously discussed CCR’s Section 64554(c) County of San Diego mandatory compliance required</w:t>
      </w:r>
    </w:p>
  </w:footnote>
  <w:footnote w:id="9">
    <w:p w:rsidR="00BB1FA6" w:rsidRDefault="00BB1FA6" w:rsidP="00BB1FA6">
      <w:pPr>
        <w:pStyle w:val="FootnoteText"/>
      </w:pPr>
      <w:r>
        <w:rPr>
          <w:rStyle w:val="FootnoteReference"/>
        </w:rPr>
        <w:footnoteRef/>
      </w:r>
      <w:proofErr w:type="gramStart"/>
      <w:r>
        <w:t>General Order 96-B, Water Industry Rule 7.3.3(5) Section 454 of the Public Utility Code referencing rate increases.</w:t>
      </w:r>
      <w:proofErr w:type="gramEnd"/>
    </w:p>
  </w:footnote>
  <w:footnote w:id="10">
    <w:p w:rsidR="00BB1FA6" w:rsidRDefault="00BB1FA6" w:rsidP="00BB1FA6">
      <w:pPr>
        <w:pStyle w:val="FootnoteText"/>
      </w:pPr>
      <w:r>
        <w:rPr>
          <w:rStyle w:val="FootnoteReference"/>
        </w:rPr>
        <w:footnoteRef/>
      </w:r>
      <w:r>
        <w:t xml:space="preserve"> TY is Test Year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C2CA2"/>
    <w:multiLevelType w:val="hybridMultilevel"/>
    <w:tmpl w:val="77F2EC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9259D0"/>
    <w:multiLevelType w:val="hybridMultilevel"/>
    <w:tmpl w:val="ACDE6C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920413B"/>
    <w:multiLevelType w:val="hybridMultilevel"/>
    <w:tmpl w:val="7012D4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Da2MDUxN7WwMDc3MDBQ0lEKTi0uzszPAykwrgUAOFEf7iwAAAA="/>
  </w:docVars>
  <w:rsids>
    <w:rsidRoot w:val="00BB1FA6"/>
    <w:rsid w:val="0001090A"/>
    <w:rsid w:val="000B3BB8"/>
    <w:rsid w:val="000D5FA2"/>
    <w:rsid w:val="00124A44"/>
    <w:rsid w:val="00174088"/>
    <w:rsid w:val="001E6F51"/>
    <w:rsid w:val="001F3CDA"/>
    <w:rsid w:val="00203F02"/>
    <w:rsid w:val="00212310"/>
    <w:rsid w:val="00225945"/>
    <w:rsid w:val="00233E2F"/>
    <w:rsid w:val="00264ABD"/>
    <w:rsid w:val="00270D15"/>
    <w:rsid w:val="002F10D3"/>
    <w:rsid w:val="00360019"/>
    <w:rsid w:val="003A074E"/>
    <w:rsid w:val="003A07B8"/>
    <w:rsid w:val="003B0F8F"/>
    <w:rsid w:val="003C4170"/>
    <w:rsid w:val="003F237E"/>
    <w:rsid w:val="003F2B0C"/>
    <w:rsid w:val="004051EC"/>
    <w:rsid w:val="0040718F"/>
    <w:rsid w:val="0042729B"/>
    <w:rsid w:val="004465E1"/>
    <w:rsid w:val="004860CF"/>
    <w:rsid w:val="00496FCD"/>
    <w:rsid w:val="004B6913"/>
    <w:rsid w:val="004D5C44"/>
    <w:rsid w:val="004F3D77"/>
    <w:rsid w:val="00503466"/>
    <w:rsid w:val="00531097"/>
    <w:rsid w:val="005640E6"/>
    <w:rsid w:val="00595791"/>
    <w:rsid w:val="00597C44"/>
    <w:rsid w:val="005B4E40"/>
    <w:rsid w:val="005E522B"/>
    <w:rsid w:val="005F5855"/>
    <w:rsid w:val="005F650B"/>
    <w:rsid w:val="00625E45"/>
    <w:rsid w:val="006346BE"/>
    <w:rsid w:val="00697B5F"/>
    <w:rsid w:val="006A6AF9"/>
    <w:rsid w:val="006D54A1"/>
    <w:rsid w:val="006E0490"/>
    <w:rsid w:val="00720385"/>
    <w:rsid w:val="007347E4"/>
    <w:rsid w:val="0074702C"/>
    <w:rsid w:val="00774C9F"/>
    <w:rsid w:val="00776DE1"/>
    <w:rsid w:val="007B6719"/>
    <w:rsid w:val="007C1B56"/>
    <w:rsid w:val="007C6212"/>
    <w:rsid w:val="007D5883"/>
    <w:rsid w:val="007F0C23"/>
    <w:rsid w:val="007F77D9"/>
    <w:rsid w:val="00801DCC"/>
    <w:rsid w:val="00807217"/>
    <w:rsid w:val="00877168"/>
    <w:rsid w:val="008B65B6"/>
    <w:rsid w:val="008C0994"/>
    <w:rsid w:val="008D54F7"/>
    <w:rsid w:val="008E42F0"/>
    <w:rsid w:val="00911F9C"/>
    <w:rsid w:val="00946246"/>
    <w:rsid w:val="00974D9A"/>
    <w:rsid w:val="009916D7"/>
    <w:rsid w:val="009C3051"/>
    <w:rsid w:val="009E0F7F"/>
    <w:rsid w:val="00A130B3"/>
    <w:rsid w:val="00A168FC"/>
    <w:rsid w:val="00A5355F"/>
    <w:rsid w:val="00A744F8"/>
    <w:rsid w:val="00A83D12"/>
    <w:rsid w:val="00AF2B76"/>
    <w:rsid w:val="00AF7F17"/>
    <w:rsid w:val="00B2588B"/>
    <w:rsid w:val="00B32140"/>
    <w:rsid w:val="00B636D0"/>
    <w:rsid w:val="00B66B87"/>
    <w:rsid w:val="00B71C76"/>
    <w:rsid w:val="00B7325E"/>
    <w:rsid w:val="00B85FA1"/>
    <w:rsid w:val="00B94A58"/>
    <w:rsid w:val="00B9679E"/>
    <w:rsid w:val="00BB1FA6"/>
    <w:rsid w:val="00C049E4"/>
    <w:rsid w:val="00C27D66"/>
    <w:rsid w:val="00C83AD1"/>
    <w:rsid w:val="00C9095E"/>
    <w:rsid w:val="00CB228C"/>
    <w:rsid w:val="00CB757A"/>
    <w:rsid w:val="00CC3C81"/>
    <w:rsid w:val="00CE39E1"/>
    <w:rsid w:val="00CF059B"/>
    <w:rsid w:val="00CF13F9"/>
    <w:rsid w:val="00D07E42"/>
    <w:rsid w:val="00D14B72"/>
    <w:rsid w:val="00D41257"/>
    <w:rsid w:val="00D74E31"/>
    <w:rsid w:val="00DD4B82"/>
    <w:rsid w:val="00DE0F20"/>
    <w:rsid w:val="00DF2715"/>
    <w:rsid w:val="00E04FDC"/>
    <w:rsid w:val="00E05860"/>
    <w:rsid w:val="00E11444"/>
    <w:rsid w:val="00E14299"/>
    <w:rsid w:val="00E46A59"/>
    <w:rsid w:val="00E66071"/>
    <w:rsid w:val="00E90C46"/>
    <w:rsid w:val="00E97190"/>
    <w:rsid w:val="00EC1108"/>
    <w:rsid w:val="00ED4DD6"/>
    <w:rsid w:val="00F02046"/>
    <w:rsid w:val="00F048CB"/>
    <w:rsid w:val="00F154CA"/>
    <w:rsid w:val="00F363A6"/>
    <w:rsid w:val="00F47FA2"/>
    <w:rsid w:val="00FD2282"/>
    <w:rsid w:val="00FE2E31"/>
    <w:rsid w:val="00FE3551"/>
    <w:rsid w:val="00FF17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FA6"/>
    <w:rPr>
      <w:color w:val="000000" w:themeColor="text1"/>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B1FA6"/>
    <w:pPr>
      <w:spacing w:after="0" w:line="240" w:lineRule="auto"/>
    </w:pPr>
  </w:style>
  <w:style w:type="paragraph" w:styleId="ListParagraph">
    <w:name w:val="List Paragraph"/>
    <w:basedOn w:val="Normal"/>
    <w:uiPriority w:val="34"/>
    <w:qFormat/>
    <w:rsid w:val="00BB1FA6"/>
    <w:pPr>
      <w:ind w:left="720"/>
      <w:contextualSpacing/>
    </w:pPr>
  </w:style>
  <w:style w:type="paragraph" w:styleId="FootnoteText">
    <w:name w:val="footnote text"/>
    <w:basedOn w:val="Normal"/>
    <w:link w:val="FootnoteTextChar"/>
    <w:uiPriority w:val="99"/>
    <w:semiHidden/>
    <w:unhideWhenUsed/>
    <w:rsid w:val="00BB1FA6"/>
    <w:pPr>
      <w:spacing w:after="0" w:line="240" w:lineRule="auto"/>
    </w:pPr>
  </w:style>
  <w:style w:type="character" w:customStyle="1" w:styleId="FootnoteTextChar">
    <w:name w:val="Footnote Text Char"/>
    <w:basedOn w:val="DefaultParagraphFont"/>
    <w:link w:val="FootnoteText"/>
    <w:uiPriority w:val="99"/>
    <w:semiHidden/>
    <w:rsid w:val="00BB1FA6"/>
    <w:rPr>
      <w:color w:val="000000" w:themeColor="text1"/>
      <w:sz w:val="20"/>
      <w:szCs w:val="20"/>
      <w:lang w:eastAsia="ja-JP"/>
    </w:rPr>
  </w:style>
  <w:style w:type="character" w:styleId="FootnoteReference">
    <w:name w:val="footnote reference"/>
    <w:basedOn w:val="DefaultParagraphFont"/>
    <w:uiPriority w:val="99"/>
    <w:semiHidden/>
    <w:unhideWhenUsed/>
    <w:rsid w:val="00BB1FA6"/>
    <w:rPr>
      <w:vertAlign w:val="superscript"/>
    </w:rPr>
  </w:style>
  <w:style w:type="paragraph" w:styleId="EndnoteText">
    <w:name w:val="endnote text"/>
    <w:basedOn w:val="Normal"/>
    <w:link w:val="EndnoteTextChar"/>
    <w:uiPriority w:val="99"/>
    <w:semiHidden/>
    <w:unhideWhenUsed/>
    <w:rsid w:val="00BB1FA6"/>
    <w:pPr>
      <w:spacing w:after="0" w:line="240" w:lineRule="auto"/>
    </w:pPr>
  </w:style>
  <w:style w:type="character" w:customStyle="1" w:styleId="EndnoteTextChar">
    <w:name w:val="Endnote Text Char"/>
    <w:basedOn w:val="DefaultParagraphFont"/>
    <w:link w:val="EndnoteText"/>
    <w:uiPriority w:val="99"/>
    <w:semiHidden/>
    <w:rsid w:val="00BB1FA6"/>
    <w:rPr>
      <w:color w:val="000000" w:themeColor="text1"/>
      <w:sz w:val="20"/>
      <w:szCs w:val="20"/>
      <w:lang w:eastAsia="ja-JP"/>
    </w:rPr>
  </w:style>
  <w:style w:type="character" w:styleId="EndnoteReference">
    <w:name w:val="endnote reference"/>
    <w:basedOn w:val="DefaultParagraphFont"/>
    <w:uiPriority w:val="99"/>
    <w:semiHidden/>
    <w:unhideWhenUsed/>
    <w:rsid w:val="00BB1FA6"/>
    <w:rPr>
      <w:vertAlign w:val="superscript"/>
    </w:rPr>
  </w:style>
  <w:style w:type="paragraph" w:styleId="Header">
    <w:name w:val="header"/>
    <w:basedOn w:val="Normal"/>
    <w:link w:val="HeaderChar"/>
    <w:uiPriority w:val="99"/>
    <w:semiHidden/>
    <w:unhideWhenUsed/>
    <w:rsid w:val="004272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729B"/>
    <w:rPr>
      <w:color w:val="000000" w:themeColor="text1"/>
      <w:sz w:val="20"/>
      <w:szCs w:val="20"/>
      <w:lang w:eastAsia="ja-JP"/>
    </w:rPr>
  </w:style>
  <w:style w:type="paragraph" w:styleId="Footer">
    <w:name w:val="footer"/>
    <w:basedOn w:val="Normal"/>
    <w:link w:val="FooterChar"/>
    <w:uiPriority w:val="99"/>
    <w:unhideWhenUsed/>
    <w:rsid w:val="004272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29B"/>
    <w:rPr>
      <w:color w:val="000000" w:themeColor="text1"/>
      <w:sz w:val="20"/>
      <w:szCs w:val="20"/>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Writer, Ink</Company>
  <LinksUpToDate>false</LinksUpToDate>
  <CharactersWithSpaces>17687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Najor</dc:creator>
  <cp:lastModifiedBy>Miriam Raftery</cp:lastModifiedBy>
  <cp:revision>2</cp:revision>
  <dcterms:created xsi:type="dcterms:W3CDTF">2016-04-05T04:48:00Z</dcterms:created>
  <dcterms:modified xsi:type="dcterms:W3CDTF">2016-04-05T04:48:00Z</dcterms:modified>
</cp:coreProperties>
</file>