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53" w:rsidRPr="00D65178" w:rsidRDefault="00607653" w:rsidP="00D65178">
      <w:pPr>
        <w:pStyle w:val="Default"/>
        <w:jc w:val="center"/>
        <w:rPr>
          <w:rFonts w:asciiTheme="minorHAnsi" w:hAnsiTheme="minorHAnsi" w:cstheme="minorHAnsi"/>
        </w:rPr>
      </w:pPr>
      <w:r w:rsidRPr="007E4F04">
        <w:rPr>
          <w:rFonts w:asciiTheme="minorHAnsi" w:hAnsiTheme="minorHAnsi" w:cstheme="minorHAnsi"/>
          <w:b/>
          <w:bCs/>
          <w:sz w:val="22"/>
          <w:szCs w:val="22"/>
        </w:rPr>
        <w:t>COUNTY OF SAN DIEGO</w:t>
      </w:r>
    </w:p>
    <w:p w:rsidR="00607653" w:rsidRPr="00FE7475" w:rsidRDefault="00607653" w:rsidP="00607653">
      <w:pPr>
        <w:pStyle w:val="Default"/>
        <w:jc w:val="center"/>
        <w:rPr>
          <w:rFonts w:asciiTheme="minorHAnsi" w:hAnsiTheme="minorHAnsi" w:cstheme="minorHAnsi"/>
          <w:sz w:val="22"/>
          <w:szCs w:val="22"/>
        </w:rPr>
      </w:pPr>
      <w:r w:rsidRPr="00EC15F0">
        <w:rPr>
          <w:rFonts w:asciiTheme="minorHAnsi" w:hAnsiTheme="minorHAnsi" w:cstheme="minorHAnsi"/>
          <w:b/>
          <w:bCs/>
          <w:sz w:val="22"/>
          <w:szCs w:val="22"/>
        </w:rPr>
        <w:t>BOULEVARD PLANNING GROUP</w:t>
      </w:r>
      <w:r w:rsidR="00D67370" w:rsidRPr="00EC15F0">
        <w:rPr>
          <w:rFonts w:asciiTheme="minorHAnsi" w:hAnsiTheme="minorHAnsi" w:cstheme="minorHAnsi"/>
          <w:b/>
          <w:bCs/>
          <w:sz w:val="22"/>
          <w:szCs w:val="22"/>
        </w:rPr>
        <w:t xml:space="preserve"> (BPG)</w:t>
      </w:r>
    </w:p>
    <w:p w:rsidR="00607653" w:rsidRPr="00453C56" w:rsidRDefault="006A50F0" w:rsidP="00607653">
      <w:pPr>
        <w:pStyle w:val="Default"/>
        <w:jc w:val="center"/>
        <w:rPr>
          <w:rFonts w:asciiTheme="minorHAnsi" w:hAnsiTheme="minorHAnsi" w:cstheme="minorHAnsi"/>
          <w:b/>
          <w:bCs/>
          <w:sz w:val="22"/>
          <w:szCs w:val="22"/>
        </w:rPr>
      </w:pPr>
      <w:r w:rsidRPr="00453C56">
        <w:rPr>
          <w:rFonts w:asciiTheme="minorHAnsi" w:hAnsiTheme="minorHAnsi" w:cstheme="minorHAnsi"/>
          <w:b/>
          <w:bCs/>
          <w:sz w:val="22"/>
          <w:szCs w:val="22"/>
        </w:rPr>
        <w:t>***</w:t>
      </w:r>
      <w:r w:rsidR="00DF4051" w:rsidRPr="00DF4051">
        <w:rPr>
          <w:rFonts w:asciiTheme="minorHAnsi" w:hAnsiTheme="minorHAnsi" w:cstheme="minorHAnsi"/>
          <w:b/>
          <w:bCs/>
          <w:color w:val="FF0000"/>
          <w:sz w:val="22"/>
          <w:szCs w:val="22"/>
        </w:rPr>
        <w:t>DRAFT</w:t>
      </w:r>
      <w:r w:rsidR="00DF4051">
        <w:rPr>
          <w:rFonts w:asciiTheme="minorHAnsi" w:hAnsiTheme="minorHAnsi" w:cstheme="minorHAnsi"/>
          <w:b/>
          <w:bCs/>
          <w:sz w:val="22"/>
          <w:szCs w:val="22"/>
        </w:rPr>
        <w:t xml:space="preserve"> </w:t>
      </w:r>
      <w:r w:rsidR="00681BAE">
        <w:rPr>
          <w:rFonts w:asciiTheme="minorHAnsi" w:hAnsiTheme="minorHAnsi" w:cstheme="minorHAnsi"/>
          <w:b/>
          <w:bCs/>
          <w:sz w:val="22"/>
          <w:szCs w:val="22"/>
        </w:rPr>
        <w:t xml:space="preserve">MINUTES/SUMMARY FOR MEETING HELD ON </w:t>
      </w:r>
      <w:r w:rsidR="008E615F">
        <w:rPr>
          <w:rFonts w:asciiTheme="minorHAnsi" w:hAnsiTheme="minorHAnsi" w:cstheme="minorHAnsi"/>
          <w:b/>
          <w:bCs/>
          <w:sz w:val="22"/>
          <w:szCs w:val="22"/>
        </w:rPr>
        <w:t>NOVEMBER 1</w:t>
      </w:r>
      <w:r w:rsidR="00681BAE">
        <w:rPr>
          <w:rFonts w:asciiTheme="minorHAnsi" w:hAnsiTheme="minorHAnsi" w:cstheme="minorHAnsi"/>
          <w:b/>
          <w:bCs/>
          <w:sz w:val="22"/>
          <w:szCs w:val="22"/>
        </w:rPr>
        <w:t>, 2018</w:t>
      </w:r>
      <w:r w:rsidR="00607653" w:rsidRPr="00453C56">
        <w:rPr>
          <w:rFonts w:asciiTheme="minorHAnsi" w:hAnsiTheme="minorHAnsi" w:cstheme="minorHAnsi"/>
          <w:b/>
          <w:bCs/>
          <w:sz w:val="22"/>
          <w:szCs w:val="22"/>
        </w:rPr>
        <w:t>***</w:t>
      </w:r>
    </w:p>
    <w:p w:rsidR="006D55A3" w:rsidRPr="002F227D" w:rsidRDefault="006D55A3" w:rsidP="00A55AB8">
      <w:pPr>
        <w:pStyle w:val="Default"/>
        <w:rPr>
          <w:rFonts w:asciiTheme="minorHAnsi" w:hAnsiTheme="minorHAnsi" w:cstheme="minorHAnsi"/>
          <w:b/>
          <w:bCs/>
          <w:sz w:val="22"/>
          <w:szCs w:val="22"/>
        </w:rPr>
      </w:pPr>
    </w:p>
    <w:p w:rsidR="00AA144B" w:rsidRPr="00FC0A3F" w:rsidRDefault="00681BAE" w:rsidP="00681BAE">
      <w:pPr>
        <w:pStyle w:val="Default"/>
        <w:rPr>
          <w:rFonts w:asciiTheme="minorHAnsi" w:hAnsiTheme="minorHAnsi" w:cstheme="minorHAnsi"/>
          <w:sz w:val="22"/>
          <w:szCs w:val="22"/>
        </w:rPr>
      </w:pPr>
      <w:r>
        <w:rPr>
          <w:rFonts w:asciiTheme="minorHAnsi" w:hAnsiTheme="minorHAnsi" w:cstheme="minorHAnsi"/>
          <w:b/>
          <w:bCs/>
          <w:sz w:val="22"/>
          <w:szCs w:val="22"/>
          <w:u w:val="single"/>
        </w:rPr>
        <w:t xml:space="preserve">MEETING WAS CALLED TO ORDER AT 7PM </w:t>
      </w:r>
      <w:r w:rsidRPr="00681BAE">
        <w:rPr>
          <w:rFonts w:asciiTheme="minorHAnsi" w:hAnsiTheme="minorHAnsi" w:cstheme="minorHAnsi"/>
          <w:bCs/>
          <w:sz w:val="22"/>
          <w:szCs w:val="22"/>
        </w:rPr>
        <w:t>at</w:t>
      </w:r>
      <w:r>
        <w:rPr>
          <w:rFonts w:asciiTheme="minorHAnsi" w:hAnsiTheme="minorHAnsi" w:cstheme="minorHAnsi"/>
          <w:b/>
          <w:bCs/>
          <w:sz w:val="22"/>
          <w:szCs w:val="22"/>
        </w:rPr>
        <w:t xml:space="preserve"> </w:t>
      </w:r>
      <w:r w:rsidRPr="00681BAE">
        <w:rPr>
          <w:rFonts w:asciiTheme="minorHAnsi" w:hAnsiTheme="minorHAnsi" w:cstheme="minorHAnsi"/>
          <w:bCs/>
          <w:sz w:val="22"/>
          <w:szCs w:val="22"/>
        </w:rPr>
        <w:t>the</w:t>
      </w:r>
      <w:r w:rsidR="00607653" w:rsidRPr="00D65178">
        <w:rPr>
          <w:rFonts w:asciiTheme="minorHAnsi" w:hAnsiTheme="minorHAnsi" w:cstheme="minorHAnsi"/>
          <w:b/>
          <w:bCs/>
          <w:sz w:val="22"/>
          <w:szCs w:val="22"/>
        </w:rPr>
        <w:t xml:space="preserve"> </w:t>
      </w:r>
      <w:r w:rsidR="004B7739">
        <w:rPr>
          <w:rFonts w:asciiTheme="minorHAnsi" w:hAnsiTheme="minorHAnsi" w:cstheme="minorHAnsi"/>
          <w:sz w:val="22"/>
          <w:szCs w:val="22"/>
        </w:rPr>
        <w:t>Backcountry Resource Center</w:t>
      </w:r>
      <w:r w:rsidR="002F227D">
        <w:rPr>
          <w:rFonts w:asciiTheme="minorHAnsi" w:hAnsiTheme="minorHAnsi" w:cstheme="minorHAnsi"/>
          <w:sz w:val="22"/>
          <w:szCs w:val="22"/>
        </w:rPr>
        <w:t>- Community Room</w:t>
      </w:r>
      <w:r w:rsidR="008A2082" w:rsidRPr="00D65178">
        <w:rPr>
          <w:rFonts w:asciiTheme="minorHAnsi" w:hAnsiTheme="minorHAnsi" w:cstheme="minorHAnsi"/>
          <w:sz w:val="22"/>
          <w:szCs w:val="22"/>
        </w:rPr>
        <w:t>, 39919</w:t>
      </w:r>
      <w:r w:rsidR="00607653" w:rsidRPr="00D65178">
        <w:rPr>
          <w:rFonts w:asciiTheme="minorHAnsi" w:hAnsiTheme="minorHAnsi" w:cstheme="minorHAnsi"/>
          <w:sz w:val="22"/>
          <w:szCs w:val="22"/>
        </w:rPr>
        <w:t xml:space="preserve"> Ribbonwood Rd, Boulevard CA 91905 (</w:t>
      </w:r>
      <w:r w:rsidR="00A069A6">
        <w:rPr>
          <w:rFonts w:asciiTheme="minorHAnsi" w:hAnsiTheme="minorHAnsi" w:cstheme="minorHAnsi"/>
          <w:sz w:val="22"/>
          <w:szCs w:val="22"/>
        </w:rPr>
        <w:t xml:space="preserve">modular </w:t>
      </w:r>
      <w:r w:rsidR="00607653" w:rsidRPr="00D65178">
        <w:rPr>
          <w:rFonts w:asciiTheme="minorHAnsi" w:hAnsiTheme="minorHAnsi" w:cstheme="minorHAnsi"/>
          <w:sz w:val="22"/>
          <w:szCs w:val="22"/>
        </w:rPr>
        <w:t xml:space="preserve">behind old </w:t>
      </w:r>
      <w:r w:rsidR="00DC0BCD" w:rsidRPr="00D65178">
        <w:rPr>
          <w:rFonts w:asciiTheme="minorHAnsi" w:hAnsiTheme="minorHAnsi" w:cstheme="minorHAnsi"/>
          <w:sz w:val="22"/>
          <w:szCs w:val="22"/>
        </w:rPr>
        <w:t xml:space="preserve">Fire </w:t>
      </w:r>
      <w:r w:rsidR="00607653" w:rsidRPr="00D65178">
        <w:rPr>
          <w:rFonts w:asciiTheme="minorHAnsi" w:hAnsiTheme="minorHAnsi" w:cstheme="minorHAnsi"/>
          <w:sz w:val="22"/>
          <w:szCs w:val="22"/>
        </w:rPr>
        <w:t xml:space="preserve">Station) </w:t>
      </w:r>
    </w:p>
    <w:p w:rsidR="006530C5" w:rsidRDefault="006530C5" w:rsidP="00681BAE">
      <w:pPr>
        <w:pStyle w:val="Default"/>
        <w:rPr>
          <w:rFonts w:asciiTheme="minorHAnsi" w:hAnsiTheme="minorHAnsi" w:cstheme="minorHAnsi"/>
          <w:b/>
          <w:bCs/>
          <w:sz w:val="22"/>
          <w:szCs w:val="22"/>
          <w:u w:val="single"/>
        </w:rPr>
      </w:pPr>
    </w:p>
    <w:p w:rsidR="004603EF" w:rsidRDefault="00607653" w:rsidP="00681BAE">
      <w:pPr>
        <w:pStyle w:val="Default"/>
        <w:rPr>
          <w:rFonts w:asciiTheme="minorHAnsi" w:hAnsiTheme="minorHAnsi" w:cstheme="minorHAnsi"/>
          <w:sz w:val="22"/>
          <w:szCs w:val="22"/>
        </w:rPr>
      </w:pPr>
      <w:r w:rsidRPr="00D65178">
        <w:rPr>
          <w:rFonts w:asciiTheme="minorHAnsi" w:hAnsiTheme="minorHAnsi" w:cstheme="minorHAnsi"/>
          <w:b/>
          <w:bCs/>
          <w:sz w:val="22"/>
          <w:szCs w:val="22"/>
          <w:u w:val="single"/>
        </w:rPr>
        <w:t xml:space="preserve">A. </w:t>
      </w:r>
      <w:r w:rsidR="00681BAE">
        <w:rPr>
          <w:rFonts w:asciiTheme="minorHAnsi" w:hAnsiTheme="minorHAnsi" w:cstheme="minorHAnsi"/>
          <w:b/>
          <w:bCs/>
          <w:sz w:val="22"/>
          <w:szCs w:val="22"/>
          <w:u w:val="single"/>
        </w:rPr>
        <w:t xml:space="preserve">MEMBERS PRESENT: </w:t>
      </w:r>
      <w:r w:rsidRPr="00D65178">
        <w:rPr>
          <w:rFonts w:asciiTheme="minorHAnsi" w:hAnsiTheme="minorHAnsi" w:cstheme="minorHAnsi"/>
          <w:b/>
          <w:bCs/>
          <w:sz w:val="22"/>
          <w:szCs w:val="22"/>
        </w:rPr>
        <w:t xml:space="preserve">1) </w:t>
      </w:r>
      <w:r w:rsidRPr="00D65178">
        <w:rPr>
          <w:rFonts w:asciiTheme="minorHAnsi" w:hAnsiTheme="minorHAnsi" w:cstheme="minorHAnsi"/>
          <w:sz w:val="22"/>
          <w:szCs w:val="22"/>
        </w:rPr>
        <w:t>Robert Maupin;</w:t>
      </w:r>
      <w:r w:rsidR="008E615F" w:rsidRPr="008E615F">
        <w:rPr>
          <w:rFonts w:asciiTheme="minorHAnsi" w:hAnsiTheme="minorHAnsi" w:cstheme="minorHAnsi"/>
          <w:sz w:val="22"/>
          <w:szCs w:val="22"/>
        </w:rPr>
        <w:t xml:space="preserve"> </w:t>
      </w:r>
      <w:r w:rsidR="008E615F" w:rsidRPr="008E615F">
        <w:rPr>
          <w:rFonts w:asciiTheme="minorHAnsi" w:hAnsiTheme="minorHAnsi" w:cstheme="minorHAnsi"/>
          <w:b/>
          <w:sz w:val="22"/>
          <w:szCs w:val="22"/>
        </w:rPr>
        <w:t>2)</w:t>
      </w:r>
      <w:r w:rsidR="008E615F">
        <w:rPr>
          <w:rFonts w:asciiTheme="minorHAnsi" w:hAnsiTheme="minorHAnsi" w:cstheme="minorHAnsi"/>
          <w:sz w:val="22"/>
          <w:szCs w:val="22"/>
        </w:rPr>
        <w:t xml:space="preserve"> Earl Goodnight</w:t>
      </w:r>
      <w:r w:rsidRPr="00D65178">
        <w:rPr>
          <w:rFonts w:asciiTheme="minorHAnsi" w:hAnsiTheme="minorHAnsi" w:cstheme="minorHAnsi"/>
          <w:sz w:val="22"/>
          <w:szCs w:val="22"/>
        </w:rPr>
        <w:t xml:space="preserve"> </w:t>
      </w:r>
      <w:r w:rsidRPr="00D65178">
        <w:rPr>
          <w:rFonts w:asciiTheme="minorHAnsi" w:hAnsiTheme="minorHAnsi" w:cstheme="minorHAnsi"/>
          <w:b/>
          <w:bCs/>
          <w:sz w:val="22"/>
          <w:szCs w:val="22"/>
        </w:rPr>
        <w:t xml:space="preserve">3) </w:t>
      </w:r>
      <w:r w:rsidRPr="00D65178">
        <w:rPr>
          <w:rFonts w:asciiTheme="minorHAnsi" w:hAnsiTheme="minorHAnsi" w:cstheme="minorHAnsi"/>
          <w:sz w:val="22"/>
          <w:szCs w:val="22"/>
        </w:rPr>
        <w:t xml:space="preserve">Kevin Keane; </w:t>
      </w:r>
      <w:r w:rsidRPr="00D65178">
        <w:rPr>
          <w:rFonts w:asciiTheme="minorHAnsi" w:hAnsiTheme="minorHAnsi" w:cstheme="minorHAnsi"/>
          <w:b/>
          <w:bCs/>
          <w:sz w:val="22"/>
          <w:szCs w:val="22"/>
        </w:rPr>
        <w:t>4</w:t>
      </w:r>
      <w:r w:rsidRPr="00D65178">
        <w:rPr>
          <w:rFonts w:asciiTheme="minorHAnsi" w:hAnsiTheme="minorHAnsi" w:cstheme="minorHAnsi"/>
          <w:sz w:val="22"/>
          <w:szCs w:val="22"/>
        </w:rPr>
        <w:t>) Donna Tisdale; 5</w:t>
      </w:r>
      <w:r w:rsidRPr="00D65178">
        <w:rPr>
          <w:rFonts w:asciiTheme="minorHAnsi" w:hAnsiTheme="minorHAnsi" w:cstheme="minorHAnsi"/>
          <w:b/>
          <w:bCs/>
          <w:sz w:val="22"/>
          <w:szCs w:val="22"/>
        </w:rPr>
        <w:t xml:space="preserve">) </w:t>
      </w:r>
      <w:r w:rsidRPr="00D65178">
        <w:rPr>
          <w:rFonts w:asciiTheme="minorHAnsi" w:hAnsiTheme="minorHAnsi" w:cstheme="minorHAnsi"/>
          <w:sz w:val="22"/>
          <w:szCs w:val="22"/>
        </w:rPr>
        <w:t xml:space="preserve">Michele Strand; </w:t>
      </w:r>
    </w:p>
    <w:p w:rsidR="00AA144B" w:rsidRPr="00FC0A3F" w:rsidRDefault="00607653" w:rsidP="004B7739">
      <w:pPr>
        <w:pStyle w:val="Default"/>
        <w:rPr>
          <w:rFonts w:asciiTheme="minorHAnsi" w:hAnsiTheme="minorHAnsi" w:cstheme="minorHAnsi"/>
          <w:sz w:val="22"/>
          <w:szCs w:val="22"/>
        </w:rPr>
      </w:pPr>
      <w:r w:rsidRPr="00D65178">
        <w:rPr>
          <w:rFonts w:asciiTheme="minorHAnsi" w:hAnsiTheme="minorHAnsi" w:cstheme="minorHAnsi"/>
          <w:b/>
          <w:bCs/>
          <w:sz w:val="22"/>
          <w:szCs w:val="22"/>
        </w:rPr>
        <w:t xml:space="preserve">6) </w:t>
      </w:r>
      <w:r w:rsidR="00A46C75">
        <w:rPr>
          <w:rFonts w:asciiTheme="minorHAnsi" w:hAnsiTheme="minorHAnsi" w:cstheme="minorHAnsi"/>
          <w:sz w:val="22"/>
          <w:szCs w:val="22"/>
        </w:rPr>
        <w:t>Michael Coyne</w:t>
      </w:r>
      <w:r w:rsidRPr="00D65178">
        <w:rPr>
          <w:rFonts w:asciiTheme="minorHAnsi" w:hAnsiTheme="minorHAnsi" w:cstheme="minorHAnsi"/>
          <w:sz w:val="22"/>
          <w:szCs w:val="22"/>
        </w:rPr>
        <w:t xml:space="preserve">; </w:t>
      </w:r>
      <w:r w:rsidRPr="00D65178">
        <w:rPr>
          <w:rFonts w:asciiTheme="minorHAnsi" w:hAnsiTheme="minorHAnsi" w:cstheme="minorHAnsi"/>
          <w:b/>
          <w:bCs/>
          <w:sz w:val="22"/>
          <w:szCs w:val="22"/>
        </w:rPr>
        <w:t xml:space="preserve">7) </w:t>
      </w:r>
      <w:r w:rsidRPr="00D65178">
        <w:rPr>
          <w:rFonts w:asciiTheme="minorHAnsi" w:hAnsiTheme="minorHAnsi" w:cstheme="minorHAnsi"/>
          <w:sz w:val="22"/>
          <w:szCs w:val="22"/>
        </w:rPr>
        <w:t>Ronald Hynum</w:t>
      </w:r>
      <w:r w:rsidR="00681BAE">
        <w:rPr>
          <w:rFonts w:asciiTheme="minorHAnsi" w:hAnsiTheme="minorHAnsi" w:cstheme="minorHAnsi"/>
          <w:sz w:val="22"/>
          <w:szCs w:val="22"/>
        </w:rPr>
        <w:t xml:space="preserve">. </w:t>
      </w:r>
    </w:p>
    <w:p w:rsidR="006530C5" w:rsidRDefault="006530C5" w:rsidP="004B7739">
      <w:pPr>
        <w:pStyle w:val="Default"/>
        <w:rPr>
          <w:rFonts w:asciiTheme="minorHAnsi" w:hAnsiTheme="minorHAnsi" w:cstheme="minorHAnsi"/>
          <w:b/>
          <w:bCs/>
          <w:sz w:val="22"/>
          <w:szCs w:val="22"/>
          <w:u w:val="single"/>
        </w:rPr>
      </w:pPr>
    </w:p>
    <w:p w:rsidR="00AA144B" w:rsidRPr="00FC0A3F" w:rsidRDefault="008477CD" w:rsidP="004B7739">
      <w:pPr>
        <w:pStyle w:val="Default"/>
        <w:rPr>
          <w:rFonts w:asciiTheme="minorHAnsi" w:hAnsiTheme="minorHAnsi" w:cstheme="minorHAnsi"/>
          <w:sz w:val="22"/>
          <w:szCs w:val="22"/>
        </w:rPr>
      </w:pPr>
      <w:r w:rsidRPr="00D65178">
        <w:rPr>
          <w:rFonts w:asciiTheme="minorHAnsi" w:hAnsiTheme="minorHAnsi" w:cstheme="minorHAnsi"/>
          <w:b/>
          <w:bCs/>
          <w:sz w:val="22"/>
          <w:szCs w:val="22"/>
          <w:u w:val="single"/>
        </w:rPr>
        <w:t xml:space="preserve">B. </w:t>
      </w:r>
      <w:r w:rsidR="00607653" w:rsidRPr="00D65178">
        <w:rPr>
          <w:rFonts w:asciiTheme="minorHAnsi" w:hAnsiTheme="minorHAnsi" w:cstheme="minorHAnsi"/>
          <w:b/>
          <w:bCs/>
          <w:sz w:val="22"/>
          <w:szCs w:val="22"/>
          <w:u w:val="single"/>
        </w:rPr>
        <w:t>PLEDGE OF ALLEGIANCE:</w:t>
      </w:r>
      <w:r w:rsidR="00607653" w:rsidRPr="00D65178">
        <w:rPr>
          <w:rFonts w:asciiTheme="minorHAnsi" w:hAnsiTheme="minorHAnsi" w:cstheme="minorHAnsi"/>
          <w:b/>
          <w:bCs/>
          <w:sz w:val="22"/>
          <w:szCs w:val="22"/>
        </w:rPr>
        <w:t xml:space="preserve"> </w:t>
      </w:r>
      <w:r w:rsidR="00607653" w:rsidRPr="00D65178">
        <w:rPr>
          <w:rFonts w:asciiTheme="minorHAnsi" w:hAnsiTheme="minorHAnsi" w:cstheme="minorHAnsi"/>
          <w:sz w:val="22"/>
          <w:szCs w:val="22"/>
        </w:rPr>
        <w:t xml:space="preserve"> </w:t>
      </w:r>
      <w:r w:rsidR="006356A6">
        <w:rPr>
          <w:rFonts w:asciiTheme="minorHAnsi" w:hAnsiTheme="minorHAnsi" w:cstheme="minorHAnsi"/>
          <w:sz w:val="22"/>
          <w:szCs w:val="22"/>
        </w:rPr>
        <w:tab/>
      </w:r>
    </w:p>
    <w:p w:rsidR="006530C5" w:rsidRDefault="006530C5" w:rsidP="004B7739">
      <w:pPr>
        <w:pStyle w:val="Default"/>
        <w:rPr>
          <w:rFonts w:asciiTheme="minorHAnsi" w:hAnsiTheme="minorHAnsi" w:cstheme="minorHAnsi"/>
          <w:b/>
          <w:bCs/>
          <w:sz w:val="22"/>
          <w:szCs w:val="22"/>
          <w:u w:val="single"/>
        </w:rPr>
      </w:pPr>
    </w:p>
    <w:p w:rsidR="00E36C20" w:rsidRDefault="00FE5F1B" w:rsidP="004B7739">
      <w:pPr>
        <w:pStyle w:val="Default"/>
        <w:rPr>
          <w:rFonts w:asciiTheme="minorHAnsi" w:hAnsiTheme="minorHAnsi" w:cstheme="minorHAnsi"/>
          <w:b/>
          <w:bCs/>
          <w:sz w:val="22"/>
          <w:szCs w:val="22"/>
          <w:u w:val="single"/>
        </w:rPr>
      </w:pPr>
      <w:r w:rsidRPr="00D65178">
        <w:rPr>
          <w:rFonts w:asciiTheme="minorHAnsi" w:hAnsiTheme="minorHAnsi" w:cstheme="minorHAnsi"/>
          <w:b/>
          <w:bCs/>
          <w:sz w:val="22"/>
          <w:szCs w:val="22"/>
          <w:u w:val="single"/>
        </w:rPr>
        <w:t xml:space="preserve">C. </w:t>
      </w:r>
      <w:r w:rsidR="00BF0D2D" w:rsidRPr="00D65178">
        <w:rPr>
          <w:rFonts w:asciiTheme="minorHAnsi" w:hAnsiTheme="minorHAnsi" w:cstheme="minorHAnsi"/>
          <w:b/>
          <w:bCs/>
          <w:sz w:val="22"/>
          <w:szCs w:val="22"/>
          <w:u w:val="single"/>
        </w:rPr>
        <w:t>M</w:t>
      </w:r>
      <w:r w:rsidR="003410EB" w:rsidRPr="00D65178">
        <w:rPr>
          <w:rFonts w:asciiTheme="minorHAnsi" w:hAnsiTheme="minorHAnsi" w:cstheme="minorHAnsi"/>
          <w:b/>
          <w:bCs/>
          <w:sz w:val="22"/>
          <w:szCs w:val="22"/>
          <w:u w:val="single"/>
        </w:rPr>
        <w:t xml:space="preserve">INUTES/SUMMARY </w:t>
      </w:r>
      <w:r w:rsidR="00D835E7">
        <w:rPr>
          <w:rFonts w:asciiTheme="minorHAnsi" w:hAnsiTheme="minorHAnsi" w:cstheme="minorHAnsi"/>
          <w:b/>
          <w:bCs/>
          <w:sz w:val="22"/>
          <w:szCs w:val="22"/>
          <w:u w:val="single"/>
        </w:rPr>
        <w:t xml:space="preserve">FOR </w:t>
      </w:r>
      <w:r w:rsidR="002A1E26">
        <w:rPr>
          <w:rFonts w:asciiTheme="minorHAnsi" w:hAnsiTheme="minorHAnsi" w:cstheme="minorHAnsi"/>
          <w:b/>
          <w:bCs/>
          <w:sz w:val="22"/>
          <w:szCs w:val="22"/>
          <w:u w:val="single"/>
        </w:rPr>
        <w:t>OCTOBER 4TH</w:t>
      </w:r>
      <w:r w:rsidR="00191777">
        <w:rPr>
          <w:rFonts w:asciiTheme="minorHAnsi" w:hAnsiTheme="minorHAnsi" w:cstheme="minorHAnsi"/>
          <w:b/>
          <w:bCs/>
          <w:sz w:val="22"/>
          <w:szCs w:val="22"/>
          <w:u w:val="single"/>
        </w:rPr>
        <w:t xml:space="preserve"> </w:t>
      </w:r>
      <w:r w:rsidR="00E02269" w:rsidRPr="00D65178">
        <w:rPr>
          <w:rFonts w:asciiTheme="minorHAnsi" w:hAnsiTheme="minorHAnsi" w:cstheme="minorHAnsi"/>
          <w:b/>
          <w:bCs/>
          <w:sz w:val="22"/>
          <w:szCs w:val="22"/>
          <w:u w:val="single"/>
        </w:rPr>
        <w:t>MEETING</w:t>
      </w:r>
      <w:r w:rsidR="000C0DE8" w:rsidRPr="00D65178">
        <w:rPr>
          <w:rFonts w:asciiTheme="minorHAnsi" w:hAnsiTheme="minorHAnsi" w:cstheme="minorHAnsi"/>
          <w:b/>
          <w:bCs/>
          <w:sz w:val="22"/>
          <w:szCs w:val="22"/>
          <w:u w:val="single"/>
        </w:rPr>
        <w:t>:</w:t>
      </w:r>
      <w:r w:rsidR="00681BAE">
        <w:rPr>
          <w:rFonts w:asciiTheme="minorHAnsi" w:hAnsiTheme="minorHAnsi" w:cstheme="minorHAnsi"/>
          <w:b/>
          <w:bCs/>
          <w:sz w:val="22"/>
          <w:szCs w:val="22"/>
          <w:u w:val="single"/>
        </w:rPr>
        <w:t xml:space="preserve"> </w:t>
      </w:r>
    </w:p>
    <w:p w:rsidR="00681BAE" w:rsidRPr="00AA144B" w:rsidRDefault="00681BAE" w:rsidP="00AA144B">
      <w:pPr>
        <w:pStyle w:val="Default"/>
        <w:numPr>
          <w:ilvl w:val="0"/>
          <w:numId w:val="15"/>
        </w:numPr>
        <w:rPr>
          <w:rFonts w:asciiTheme="minorHAnsi" w:hAnsiTheme="minorHAnsi" w:cstheme="minorHAnsi"/>
          <w:b/>
          <w:bCs/>
          <w:sz w:val="22"/>
          <w:szCs w:val="22"/>
          <w:u w:val="single"/>
        </w:rPr>
      </w:pPr>
      <w:r>
        <w:rPr>
          <w:rFonts w:asciiTheme="minorHAnsi" w:hAnsiTheme="minorHAnsi" w:cstheme="minorHAnsi"/>
          <w:b/>
          <w:bCs/>
          <w:i/>
          <w:sz w:val="22"/>
          <w:szCs w:val="22"/>
        </w:rPr>
        <w:t xml:space="preserve">M/S: </w:t>
      </w:r>
      <w:r w:rsidR="004603EF">
        <w:rPr>
          <w:rFonts w:asciiTheme="minorHAnsi" w:hAnsiTheme="minorHAnsi" w:cstheme="minorHAnsi"/>
          <w:b/>
          <w:bCs/>
          <w:i/>
          <w:sz w:val="22"/>
          <w:szCs w:val="22"/>
        </w:rPr>
        <w:t>Maupin</w:t>
      </w:r>
      <w:r>
        <w:rPr>
          <w:rFonts w:asciiTheme="minorHAnsi" w:hAnsiTheme="minorHAnsi" w:cstheme="minorHAnsi"/>
          <w:b/>
          <w:bCs/>
          <w:i/>
          <w:sz w:val="22"/>
          <w:szCs w:val="22"/>
        </w:rPr>
        <w:t>/</w:t>
      </w:r>
      <w:r w:rsidR="004603EF">
        <w:rPr>
          <w:rFonts w:asciiTheme="minorHAnsi" w:hAnsiTheme="minorHAnsi" w:cstheme="minorHAnsi"/>
          <w:b/>
          <w:bCs/>
          <w:i/>
          <w:sz w:val="22"/>
          <w:szCs w:val="22"/>
        </w:rPr>
        <w:t>Keane</w:t>
      </w:r>
      <w:r>
        <w:rPr>
          <w:rFonts w:asciiTheme="minorHAnsi" w:hAnsiTheme="minorHAnsi" w:cstheme="minorHAnsi"/>
          <w:b/>
          <w:bCs/>
          <w:i/>
          <w:sz w:val="22"/>
          <w:szCs w:val="22"/>
        </w:rPr>
        <w:t xml:space="preserve">: Accept minutes/summary for </w:t>
      </w:r>
      <w:r w:rsidR="002A1E26">
        <w:rPr>
          <w:rFonts w:asciiTheme="minorHAnsi" w:hAnsiTheme="minorHAnsi" w:cstheme="minorHAnsi"/>
          <w:b/>
          <w:bCs/>
          <w:i/>
          <w:sz w:val="22"/>
          <w:szCs w:val="22"/>
        </w:rPr>
        <w:t>Oct 4th</w:t>
      </w:r>
      <w:r>
        <w:rPr>
          <w:rFonts w:asciiTheme="minorHAnsi" w:hAnsiTheme="minorHAnsi" w:cstheme="minorHAnsi"/>
          <w:b/>
          <w:bCs/>
          <w:i/>
          <w:sz w:val="22"/>
          <w:szCs w:val="22"/>
        </w:rPr>
        <w:t xml:space="preserve"> as written: Passed: </w:t>
      </w:r>
      <w:r w:rsidR="00382721">
        <w:rPr>
          <w:rFonts w:asciiTheme="minorHAnsi" w:hAnsiTheme="minorHAnsi" w:cstheme="minorHAnsi"/>
          <w:b/>
          <w:bCs/>
          <w:i/>
          <w:sz w:val="22"/>
          <w:szCs w:val="22"/>
        </w:rPr>
        <w:t xml:space="preserve"> </w:t>
      </w:r>
      <w:r w:rsidR="004603EF">
        <w:rPr>
          <w:rFonts w:asciiTheme="minorHAnsi" w:hAnsiTheme="minorHAnsi" w:cstheme="minorHAnsi"/>
          <w:b/>
          <w:bCs/>
          <w:i/>
          <w:sz w:val="22"/>
          <w:szCs w:val="22"/>
        </w:rPr>
        <w:t>7</w:t>
      </w:r>
      <w:r>
        <w:rPr>
          <w:rFonts w:asciiTheme="minorHAnsi" w:hAnsiTheme="minorHAnsi" w:cstheme="minorHAnsi"/>
          <w:b/>
          <w:bCs/>
          <w:i/>
          <w:sz w:val="22"/>
          <w:szCs w:val="22"/>
        </w:rPr>
        <w:t>-0-0</w:t>
      </w:r>
    </w:p>
    <w:p w:rsidR="006530C5" w:rsidRDefault="006530C5" w:rsidP="00FC0A3F">
      <w:pPr>
        <w:pStyle w:val="Default"/>
        <w:rPr>
          <w:rFonts w:asciiTheme="minorHAnsi" w:hAnsiTheme="minorHAnsi" w:cstheme="minorHAnsi"/>
          <w:b/>
          <w:bCs/>
          <w:sz w:val="22"/>
          <w:szCs w:val="22"/>
          <w:u w:val="single"/>
        </w:rPr>
      </w:pPr>
    </w:p>
    <w:p w:rsidR="00E36C20" w:rsidRPr="00FC0A3F" w:rsidRDefault="00EB17A8" w:rsidP="00FC0A3F">
      <w:pPr>
        <w:pStyle w:val="Default"/>
        <w:rPr>
          <w:rFonts w:asciiTheme="minorHAnsi" w:hAnsiTheme="minorHAnsi" w:cstheme="minorHAnsi"/>
          <w:sz w:val="22"/>
          <w:szCs w:val="22"/>
        </w:rPr>
      </w:pPr>
      <w:r w:rsidRPr="00D65178">
        <w:rPr>
          <w:rFonts w:asciiTheme="minorHAnsi" w:hAnsiTheme="minorHAnsi" w:cstheme="minorHAnsi"/>
          <w:b/>
          <w:bCs/>
          <w:sz w:val="22"/>
          <w:szCs w:val="22"/>
          <w:u w:val="single"/>
        </w:rPr>
        <w:t>D</w:t>
      </w:r>
      <w:r w:rsidR="00607653" w:rsidRPr="00D65178">
        <w:rPr>
          <w:rFonts w:asciiTheme="minorHAnsi" w:hAnsiTheme="minorHAnsi" w:cstheme="minorHAnsi"/>
          <w:b/>
          <w:bCs/>
          <w:sz w:val="22"/>
          <w:szCs w:val="22"/>
          <w:u w:val="single"/>
        </w:rPr>
        <w:t>. PUBLIC COMMUNICATION:</w:t>
      </w:r>
      <w:r w:rsidR="00607653" w:rsidRPr="00D65178">
        <w:rPr>
          <w:rFonts w:asciiTheme="minorHAnsi" w:hAnsiTheme="minorHAnsi" w:cstheme="minorHAnsi"/>
          <w:b/>
          <w:bCs/>
          <w:sz w:val="22"/>
          <w:szCs w:val="22"/>
        </w:rPr>
        <w:t xml:space="preserve"> </w:t>
      </w:r>
    </w:p>
    <w:p w:rsidR="00B12B65" w:rsidRDefault="0068029F" w:rsidP="0068029F">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 xml:space="preserve">Local </w:t>
      </w:r>
      <w:r w:rsidR="00A407A4">
        <w:rPr>
          <w:rFonts w:asciiTheme="minorHAnsi" w:hAnsiTheme="minorHAnsi" w:cstheme="minorHAnsi"/>
          <w:bCs/>
          <w:sz w:val="22"/>
          <w:szCs w:val="22"/>
        </w:rPr>
        <w:t xml:space="preserve">Boulevard </w:t>
      </w:r>
      <w:r>
        <w:rPr>
          <w:rFonts w:asciiTheme="minorHAnsi" w:hAnsiTheme="minorHAnsi" w:cstheme="minorHAnsi"/>
          <w:bCs/>
          <w:sz w:val="22"/>
          <w:szCs w:val="22"/>
        </w:rPr>
        <w:t xml:space="preserve">resident </w:t>
      </w:r>
      <w:r w:rsidRPr="0068029F">
        <w:rPr>
          <w:rFonts w:asciiTheme="minorHAnsi" w:hAnsiTheme="minorHAnsi" w:cstheme="minorHAnsi"/>
          <w:bCs/>
          <w:sz w:val="22"/>
          <w:szCs w:val="22"/>
        </w:rPr>
        <w:t>Ken Daubach</w:t>
      </w:r>
      <w:r w:rsidR="00833FC5">
        <w:rPr>
          <w:rFonts w:asciiTheme="minorHAnsi" w:hAnsiTheme="minorHAnsi" w:cstheme="minorHAnsi"/>
          <w:bCs/>
          <w:sz w:val="22"/>
          <w:szCs w:val="22"/>
        </w:rPr>
        <w:t xml:space="preserve"> reported that he has been having cell phone problems (Verizon) at home and at work.  Verizon reprogrammed his cell phone today so he will see if it improves over the next month and let us know.  </w:t>
      </w:r>
      <w:r w:rsidR="008613BE">
        <w:rPr>
          <w:rFonts w:asciiTheme="minorHAnsi" w:hAnsiTheme="minorHAnsi" w:cstheme="minorHAnsi"/>
          <w:bCs/>
          <w:sz w:val="22"/>
          <w:szCs w:val="22"/>
        </w:rPr>
        <w:t xml:space="preserve">Verizon told Ken that if the problem continues, they will send out a </w:t>
      </w:r>
      <w:r w:rsidR="00581D05">
        <w:rPr>
          <w:rFonts w:asciiTheme="minorHAnsi" w:hAnsiTheme="minorHAnsi" w:cstheme="minorHAnsi"/>
          <w:bCs/>
          <w:sz w:val="22"/>
          <w:szCs w:val="22"/>
        </w:rPr>
        <w:t>specialist to check it out.  V</w:t>
      </w:r>
      <w:r w:rsidR="00DC0886">
        <w:rPr>
          <w:rFonts w:asciiTheme="minorHAnsi" w:hAnsiTheme="minorHAnsi" w:cstheme="minorHAnsi"/>
          <w:bCs/>
          <w:sz w:val="22"/>
          <w:szCs w:val="22"/>
        </w:rPr>
        <w:t>erizon said it could be from electromagnetic interference (EMI)</w:t>
      </w:r>
      <w:r w:rsidR="00581D05">
        <w:rPr>
          <w:rFonts w:asciiTheme="minorHAnsi" w:hAnsiTheme="minorHAnsi" w:cstheme="minorHAnsi"/>
          <w:bCs/>
          <w:sz w:val="22"/>
          <w:szCs w:val="22"/>
        </w:rPr>
        <w:t xml:space="preserve"> from the turbines. </w:t>
      </w:r>
      <w:r w:rsidR="008C3F24">
        <w:rPr>
          <w:rFonts w:asciiTheme="minorHAnsi" w:hAnsiTheme="minorHAnsi" w:cstheme="minorHAnsi"/>
          <w:bCs/>
          <w:sz w:val="22"/>
          <w:szCs w:val="22"/>
        </w:rPr>
        <w:t xml:space="preserve">He sees both Kumeyaay and Tule Wind turbines from his home.  </w:t>
      </w:r>
    </w:p>
    <w:p w:rsidR="00D85A7D" w:rsidRDefault="00B12B65" w:rsidP="0068029F">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 xml:space="preserve">Ken Daubach also reported that there has been an increase </w:t>
      </w:r>
      <w:r w:rsidR="009572E1">
        <w:rPr>
          <w:rFonts w:asciiTheme="minorHAnsi" w:hAnsiTheme="minorHAnsi" w:cstheme="minorHAnsi"/>
          <w:bCs/>
          <w:sz w:val="22"/>
          <w:szCs w:val="22"/>
        </w:rPr>
        <w:t xml:space="preserve">in </w:t>
      </w:r>
      <w:r>
        <w:rPr>
          <w:rFonts w:asciiTheme="minorHAnsi" w:hAnsiTheme="minorHAnsi" w:cstheme="minorHAnsi"/>
          <w:bCs/>
          <w:sz w:val="22"/>
          <w:szCs w:val="22"/>
        </w:rPr>
        <w:t>rodents in his yard</w:t>
      </w:r>
      <w:r w:rsidR="00581D05">
        <w:rPr>
          <w:rFonts w:asciiTheme="minorHAnsi" w:hAnsiTheme="minorHAnsi" w:cstheme="minorHAnsi"/>
          <w:bCs/>
          <w:sz w:val="22"/>
          <w:szCs w:val="22"/>
        </w:rPr>
        <w:t xml:space="preserve"> </w:t>
      </w:r>
      <w:r w:rsidR="00F31098">
        <w:rPr>
          <w:rFonts w:asciiTheme="minorHAnsi" w:hAnsiTheme="minorHAnsi" w:cstheme="minorHAnsi"/>
          <w:bCs/>
          <w:sz w:val="22"/>
          <w:szCs w:val="22"/>
        </w:rPr>
        <w:t>(floating dead in</w:t>
      </w:r>
      <w:r w:rsidR="00DC0886">
        <w:rPr>
          <w:rFonts w:asciiTheme="minorHAnsi" w:hAnsiTheme="minorHAnsi" w:cstheme="minorHAnsi"/>
          <w:bCs/>
          <w:sz w:val="22"/>
          <w:szCs w:val="22"/>
        </w:rPr>
        <w:t xml:space="preserve"> the horse trough</w:t>
      </w:r>
      <w:r w:rsidR="008C3F24">
        <w:rPr>
          <w:rFonts w:asciiTheme="minorHAnsi" w:hAnsiTheme="minorHAnsi" w:cstheme="minorHAnsi"/>
          <w:bCs/>
          <w:sz w:val="22"/>
          <w:szCs w:val="22"/>
        </w:rPr>
        <w:t>, etc.</w:t>
      </w:r>
      <w:r w:rsidR="00DC0886">
        <w:rPr>
          <w:rFonts w:asciiTheme="minorHAnsi" w:hAnsiTheme="minorHAnsi" w:cstheme="minorHAnsi"/>
          <w:bCs/>
          <w:sz w:val="22"/>
          <w:szCs w:val="22"/>
        </w:rPr>
        <w:t xml:space="preserve">). Can it be related to </w:t>
      </w:r>
      <w:r w:rsidR="008C3F24">
        <w:rPr>
          <w:rFonts w:asciiTheme="minorHAnsi" w:hAnsiTheme="minorHAnsi" w:cstheme="minorHAnsi"/>
          <w:bCs/>
          <w:sz w:val="22"/>
          <w:szCs w:val="22"/>
        </w:rPr>
        <w:t xml:space="preserve">increased ground vibrations near turbines and/or </w:t>
      </w:r>
      <w:r w:rsidR="00DC0886">
        <w:rPr>
          <w:rFonts w:asciiTheme="minorHAnsi" w:hAnsiTheme="minorHAnsi" w:cstheme="minorHAnsi"/>
          <w:bCs/>
          <w:sz w:val="22"/>
          <w:szCs w:val="22"/>
        </w:rPr>
        <w:t>fewer raptors?</w:t>
      </w:r>
    </w:p>
    <w:p w:rsidR="00DC0886" w:rsidRDefault="00DC0886" w:rsidP="0068029F">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 xml:space="preserve">Tammy Daubach said new turbines will be worse. She hears </w:t>
      </w:r>
      <w:r w:rsidR="008C3F24">
        <w:rPr>
          <w:rFonts w:asciiTheme="minorHAnsi" w:hAnsiTheme="minorHAnsi" w:cstheme="minorHAnsi"/>
          <w:bCs/>
          <w:sz w:val="22"/>
          <w:szCs w:val="22"/>
        </w:rPr>
        <w:t xml:space="preserve">old </w:t>
      </w:r>
      <w:r>
        <w:rPr>
          <w:rFonts w:asciiTheme="minorHAnsi" w:hAnsiTheme="minorHAnsi" w:cstheme="minorHAnsi"/>
          <w:bCs/>
          <w:sz w:val="22"/>
          <w:szCs w:val="22"/>
        </w:rPr>
        <w:t>turbines squealing</w:t>
      </w:r>
      <w:r w:rsidR="008C3F24">
        <w:rPr>
          <w:rFonts w:asciiTheme="minorHAnsi" w:hAnsiTheme="minorHAnsi" w:cstheme="minorHAnsi"/>
          <w:bCs/>
          <w:sz w:val="22"/>
          <w:szCs w:val="22"/>
        </w:rPr>
        <w:t xml:space="preserve"> now.</w:t>
      </w:r>
    </w:p>
    <w:p w:rsidR="00DC0886" w:rsidRDefault="005C342A" w:rsidP="0068029F">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51</w:t>
      </w:r>
      <w:r w:rsidR="00A407A4">
        <w:rPr>
          <w:rFonts w:asciiTheme="minorHAnsi" w:hAnsiTheme="minorHAnsi" w:cstheme="minorHAnsi"/>
          <w:bCs/>
          <w:sz w:val="22"/>
          <w:szCs w:val="22"/>
        </w:rPr>
        <w:t>-</w:t>
      </w:r>
      <w:r>
        <w:rPr>
          <w:rFonts w:asciiTheme="minorHAnsi" w:hAnsiTheme="minorHAnsi" w:cstheme="minorHAnsi"/>
          <w:bCs/>
          <w:sz w:val="22"/>
          <w:szCs w:val="22"/>
        </w:rPr>
        <w:t>year l</w:t>
      </w:r>
      <w:r w:rsidR="00AB43B2">
        <w:rPr>
          <w:rFonts w:asciiTheme="minorHAnsi" w:hAnsiTheme="minorHAnsi" w:cstheme="minorHAnsi"/>
          <w:bCs/>
          <w:sz w:val="22"/>
          <w:szCs w:val="22"/>
        </w:rPr>
        <w:t xml:space="preserve">ocal </w:t>
      </w:r>
      <w:r w:rsidR="00A407A4">
        <w:rPr>
          <w:rFonts w:asciiTheme="minorHAnsi" w:hAnsiTheme="minorHAnsi" w:cstheme="minorHAnsi"/>
          <w:bCs/>
          <w:sz w:val="22"/>
          <w:szCs w:val="22"/>
        </w:rPr>
        <w:t xml:space="preserve">Boulevard </w:t>
      </w:r>
      <w:r w:rsidR="00AB43B2">
        <w:rPr>
          <w:rFonts w:asciiTheme="minorHAnsi" w:hAnsiTheme="minorHAnsi" w:cstheme="minorHAnsi"/>
          <w:bCs/>
          <w:sz w:val="22"/>
          <w:szCs w:val="22"/>
        </w:rPr>
        <w:t>resident Jeff Morrison reported that they are unable to open their windows due to the noise (swooshing sound of th</w:t>
      </w:r>
      <w:r w:rsidR="00DC0886">
        <w:rPr>
          <w:rFonts w:asciiTheme="minorHAnsi" w:hAnsiTheme="minorHAnsi" w:cstheme="minorHAnsi"/>
          <w:bCs/>
          <w:sz w:val="22"/>
          <w:szCs w:val="22"/>
        </w:rPr>
        <w:t xml:space="preserve">e blades) and the feeling of </w:t>
      </w:r>
      <w:r w:rsidR="008C3F24">
        <w:rPr>
          <w:rFonts w:asciiTheme="minorHAnsi" w:hAnsiTheme="minorHAnsi" w:cstheme="minorHAnsi"/>
          <w:bCs/>
          <w:sz w:val="22"/>
          <w:szCs w:val="22"/>
        </w:rPr>
        <w:t xml:space="preserve">increased bad </w:t>
      </w:r>
      <w:r w:rsidR="00DC0886">
        <w:rPr>
          <w:rFonts w:asciiTheme="minorHAnsi" w:hAnsiTheme="minorHAnsi" w:cstheme="minorHAnsi"/>
          <w:bCs/>
          <w:sz w:val="22"/>
          <w:szCs w:val="22"/>
        </w:rPr>
        <w:t>energy</w:t>
      </w:r>
      <w:r w:rsidR="00303D09">
        <w:rPr>
          <w:rFonts w:asciiTheme="minorHAnsi" w:hAnsiTheme="minorHAnsi" w:cstheme="minorHAnsi"/>
          <w:bCs/>
          <w:sz w:val="22"/>
          <w:szCs w:val="22"/>
        </w:rPr>
        <w:t xml:space="preserve"> in the air.  They can also feel it from just standing on the ground.</w:t>
      </w:r>
      <w:r w:rsidR="00EC63B6">
        <w:rPr>
          <w:rFonts w:asciiTheme="minorHAnsi" w:hAnsiTheme="minorHAnsi" w:cstheme="minorHAnsi"/>
          <w:bCs/>
          <w:sz w:val="22"/>
          <w:szCs w:val="22"/>
        </w:rPr>
        <w:t xml:space="preserve">  There has also been a high-pitched squealing sound</w:t>
      </w:r>
      <w:r w:rsidR="00303D09">
        <w:rPr>
          <w:rFonts w:asciiTheme="minorHAnsi" w:hAnsiTheme="minorHAnsi" w:cstheme="minorHAnsi"/>
          <w:bCs/>
          <w:sz w:val="22"/>
          <w:szCs w:val="22"/>
        </w:rPr>
        <w:t xml:space="preserve"> </w:t>
      </w:r>
      <w:r w:rsidR="00A61940">
        <w:rPr>
          <w:rFonts w:asciiTheme="minorHAnsi" w:hAnsiTheme="minorHAnsi" w:cstheme="minorHAnsi"/>
          <w:bCs/>
          <w:sz w:val="22"/>
          <w:szCs w:val="22"/>
        </w:rPr>
        <w:t xml:space="preserve">coming from the turbines. </w:t>
      </w:r>
      <w:r w:rsidR="00D0084E">
        <w:rPr>
          <w:rFonts w:asciiTheme="minorHAnsi" w:hAnsiTheme="minorHAnsi" w:cstheme="minorHAnsi"/>
          <w:bCs/>
          <w:sz w:val="22"/>
          <w:szCs w:val="22"/>
        </w:rPr>
        <w:t xml:space="preserve"> The Morrison’s have found a record 11 snakes on their front porch </w:t>
      </w:r>
      <w:r w:rsidR="008C3F24">
        <w:rPr>
          <w:rFonts w:asciiTheme="minorHAnsi" w:hAnsiTheme="minorHAnsi" w:cstheme="minorHAnsi"/>
          <w:bCs/>
          <w:sz w:val="22"/>
          <w:szCs w:val="22"/>
        </w:rPr>
        <w:t xml:space="preserve">this year </w:t>
      </w:r>
      <w:r w:rsidR="00D0084E">
        <w:rPr>
          <w:rFonts w:asciiTheme="minorHAnsi" w:hAnsiTheme="minorHAnsi" w:cstheme="minorHAnsi"/>
          <w:bCs/>
          <w:sz w:val="22"/>
          <w:szCs w:val="22"/>
        </w:rPr>
        <w:t xml:space="preserve">and </w:t>
      </w:r>
      <w:r w:rsidR="00B529C6">
        <w:rPr>
          <w:rFonts w:asciiTheme="minorHAnsi" w:hAnsiTheme="minorHAnsi" w:cstheme="minorHAnsi"/>
          <w:bCs/>
          <w:sz w:val="22"/>
          <w:szCs w:val="22"/>
        </w:rPr>
        <w:t xml:space="preserve">have seen a huge increase in the rodent population since the </w:t>
      </w:r>
      <w:r w:rsidR="000E10B4">
        <w:rPr>
          <w:rFonts w:asciiTheme="minorHAnsi" w:hAnsiTheme="minorHAnsi" w:cstheme="minorHAnsi"/>
          <w:bCs/>
          <w:sz w:val="22"/>
          <w:szCs w:val="22"/>
        </w:rPr>
        <w:t xml:space="preserve">Tule Wind </w:t>
      </w:r>
      <w:r w:rsidR="00B529C6">
        <w:rPr>
          <w:rFonts w:asciiTheme="minorHAnsi" w:hAnsiTheme="minorHAnsi" w:cstheme="minorHAnsi"/>
          <w:bCs/>
          <w:sz w:val="22"/>
          <w:szCs w:val="22"/>
        </w:rPr>
        <w:t>turbines were built</w:t>
      </w:r>
      <w:r w:rsidR="008C3F24">
        <w:rPr>
          <w:rFonts w:asciiTheme="minorHAnsi" w:hAnsiTheme="minorHAnsi" w:cstheme="minorHAnsi"/>
          <w:bCs/>
          <w:sz w:val="22"/>
          <w:szCs w:val="22"/>
        </w:rPr>
        <w:t xml:space="preserve"> and vibrations increased</w:t>
      </w:r>
      <w:r w:rsidR="00B529C6">
        <w:rPr>
          <w:rFonts w:asciiTheme="minorHAnsi" w:hAnsiTheme="minorHAnsi" w:cstheme="minorHAnsi"/>
          <w:bCs/>
          <w:sz w:val="22"/>
          <w:szCs w:val="22"/>
        </w:rPr>
        <w:t xml:space="preserve">.  Jeff </w:t>
      </w:r>
      <w:r w:rsidR="00F072EE">
        <w:rPr>
          <w:rFonts w:asciiTheme="minorHAnsi" w:hAnsiTheme="minorHAnsi" w:cstheme="minorHAnsi"/>
          <w:bCs/>
          <w:sz w:val="22"/>
          <w:szCs w:val="22"/>
        </w:rPr>
        <w:t xml:space="preserve">tried to research who </w:t>
      </w:r>
      <w:r w:rsidR="00A61940">
        <w:rPr>
          <w:rFonts w:asciiTheme="minorHAnsi" w:hAnsiTheme="minorHAnsi" w:cstheme="minorHAnsi"/>
          <w:bCs/>
          <w:sz w:val="22"/>
          <w:szCs w:val="22"/>
        </w:rPr>
        <w:t>owns th</w:t>
      </w:r>
      <w:r w:rsidR="00F072EE">
        <w:rPr>
          <w:rFonts w:asciiTheme="minorHAnsi" w:hAnsiTheme="minorHAnsi" w:cstheme="minorHAnsi"/>
          <w:bCs/>
          <w:sz w:val="22"/>
          <w:szCs w:val="22"/>
        </w:rPr>
        <w:t xml:space="preserve">e Kumeyaay </w:t>
      </w:r>
      <w:r w:rsidR="00407531">
        <w:rPr>
          <w:rFonts w:asciiTheme="minorHAnsi" w:hAnsiTheme="minorHAnsi" w:cstheme="minorHAnsi"/>
          <w:bCs/>
          <w:sz w:val="22"/>
          <w:szCs w:val="22"/>
        </w:rPr>
        <w:t>wind turbines now</w:t>
      </w:r>
      <w:r w:rsidR="0003533A">
        <w:rPr>
          <w:rFonts w:asciiTheme="minorHAnsi" w:hAnsiTheme="minorHAnsi" w:cstheme="minorHAnsi"/>
          <w:bCs/>
          <w:sz w:val="22"/>
          <w:szCs w:val="22"/>
        </w:rPr>
        <w:t xml:space="preserve"> </w:t>
      </w:r>
      <w:r w:rsidR="00DC0886">
        <w:rPr>
          <w:rFonts w:asciiTheme="minorHAnsi" w:hAnsiTheme="minorHAnsi" w:cstheme="minorHAnsi"/>
          <w:bCs/>
          <w:sz w:val="22"/>
          <w:szCs w:val="22"/>
        </w:rPr>
        <w:t xml:space="preserve">so he could file </w:t>
      </w:r>
      <w:r w:rsidR="0003533A">
        <w:rPr>
          <w:rFonts w:asciiTheme="minorHAnsi" w:hAnsiTheme="minorHAnsi" w:cstheme="minorHAnsi"/>
          <w:bCs/>
          <w:sz w:val="22"/>
          <w:szCs w:val="22"/>
        </w:rPr>
        <w:t>complain</w:t>
      </w:r>
      <w:r w:rsidR="00DC0886">
        <w:rPr>
          <w:rFonts w:asciiTheme="minorHAnsi" w:hAnsiTheme="minorHAnsi" w:cstheme="minorHAnsi"/>
          <w:bCs/>
          <w:sz w:val="22"/>
          <w:szCs w:val="22"/>
        </w:rPr>
        <w:t>t</w:t>
      </w:r>
      <w:r w:rsidR="008C3F24">
        <w:rPr>
          <w:rFonts w:asciiTheme="minorHAnsi" w:hAnsiTheme="minorHAnsi" w:cstheme="minorHAnsi"/>
          <w:bCs/>
          <w:sz w:val="22"/>
          <w:szCs w:val="22"/>
        </w:rPr>
        <w:t>, with no luck. He also complained to Verizon. The engineer came out and blamed it on the Tule Wind turbines since Morrison had good service before they started up</w:t>
      </w:r>
      <w:r w:rsidR="00EE56BE">
        <w:rPr>
          <w:rFonts w:asciiTheme="minorHAnsi" w:hAnsiTheme="minorHAnsi" w:cstheme="minorHAnsi"/>
          <w:bCs/>
          <w:sz w:val="22"/>
          <w:szCs w:val="22"/>
        </w:rPr>
        <w:t xml:space="preserve"> and they were the only new source of EMI</w:t>
      </w:r>
      <w:r w:rsidR="008C3F24">
        <w:rPr>
          <w:rFonts w:asciiTheme="minorHAnsi" w:hAnsiTheme="minorHAnsi" w:cstheme="minorHAnsi"/>
          <w:bCs/>
          <w:sz w:val="22"/>
          <w:szCs w:val="22"/>
        </w:rPr>
        <w:t>.</w:t>
      </w:r>
      <w:r w:rsidR="00EE56BE">
        <w:rPr>
          <w:rFonts w:asciiTheme="minorHAnsi" w:hAnsiTheme="minorHAnsi" w:cstheme="minorHAnsi"/>
          <w:bCs/>
          <w:sz w:val="22"/>
          <w:szCs w:val="22"/>
        </w:rPr>
        <w:t xml:space="preserve"> Neighbors have reported similar impacts</w:t>
      </w:r>
      <w:r w:rsidR="008C3F24">
        <w:rPr>
          <w:rFonts w:asciiTheme="minorHAnsi" w:hAnsiTheme="minorHAnsi" w:cstheme="minorHAnsi"/>
          <w:bCs/>
          <w:sz w:val="22"/>
          <w:szCs w:val="22"/>
        </w:rPr>
        <w:t xml:space="preserve">. </w:t>
      </w:r>
    </w:p>
    <w:p w:rsidR="008C3F24" w:rsidRDefault="00EE56BE" w:rsidP="008C3F24">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 xml:space="preserve">Michele Strand reported </w:t>
      </w:r>
      <w:r w:rsidR="008C3F24">
        <w:rPr>
          <w:rFonts w:asciiTheme="minorHAnsi" w:hAnsiTheme="minorHAnsi" w:cstheme="minorHAnsi"/>
          <w:bCs/>
          <w:sz w:val="22"/>
          <w:szCs w:val="22"/>
        </w:rPr>
        <w:t>cell service issues since Tule Wind started up.</w:t>
      </w:r>
    </w:p>
    <w:p w:rsidR="000E10B4" w:rsidRPr="008C3F24" w:rsidRDefault="000E10B4" w:rsidP="008C3F24">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Kevin Keane said they can hear the turbines again.</w:t>
      </w:r>
    </w:p>
    <w:p w:rsidR="00D85A7D" w:rsidRDefault="0003533A" w:rsidP="00543E6F">
      <w:pPr>
        <w:pStyle w:val="Default"/>
        <w:numPr>
          <w:ilvl w:val="0"/>
          <w:numId w:val="15"/>
        </w:numPr>
        <w:tabs>
          <w:tab w:val="left" w:pos="7275"/>
        </w:tabs>
        <w:rPr>
          <w:rFonts w:asciiTheme="minorHAnsi" w:hAnsiTheme="minorHAnsi" w:cstheme="minorHAnsi"/>
          <w:bCs/>
          <w:sz w:val="22"/>
          <w:szCs w:val="22"/>
        </w:rPr>
      </w:pPr>
      <w:r>
        <w:rPr>
          <w:rFonts w:asciiTheme="minorHAnsi" w:hAnsiTheme="minorHAnsi" w:cstheme="minorHAnsi"/>
          <w:bCs/>
          <w:sz w:val="22"/>
          <w:szCs w:val="22"/>
        </w:rPr>
        <w:t>Chair Donna Tisdal</w:t>
      </w:r>
      <w:r w:rsidR="000E10B4">
        <w:rPr>
          <w:rFonts w:asciiTheme="minorHAnsi" w:hAnsiTheme="minorHAnsi" w:cstheme="minorHAnsi"/>
          <w:bCs/>
          <w:sz w:val="22"/>
          <w:szCs w:val="22"/>
        </w:rPr>
        <w:t>e expressed her sorrow that people</w:t>
      </w:r>
      <w:r>
        <w:rPr>
          <w:rFonts w:asciiTheme="minorHAnsi" w:hAnsiTheme="minorHAnsi" w:cstheme="minorHAnsi"/>
          <w:bCs/>
          <w:sz w:val="22"/>
          <w:szCs w:val="22"/>
        </w:rPr>
        <w:t xml:space="preserve"> are being affected so negatively by the turbines</w:t>
      </w:r>
      <w:r w:rsidR="00C82436">
        <w:rPr>
          <w:rFonts w:asciiTheme="minorHAnsi" w:hAnsiTheme="minorHAnsi" w:cstheme="minorHAnsi"/>
          <w:bCs/>
          <w:sz w:val="22"/>
          <w:szCs w:val="22"/>
        </w:rPr>
        <w:t>.</w:t>
      </w:r>
      <w:r w:rsidR="00DC0886">
        <w:rPr>
          <w:rFonts w:asciiTheme="minorHAnsi" w:hAnsiTheme="minorHAnsi" w:cstheme="minorHAnsi"/>
          <w:bCs/>
          <w:sz w:val="22"/>
          <w:szCs w:val="22"/>
        </w:rPr>
        <w:t xml:space="preserve">  Tisdale</w:t>
      </w:r>
      <w:r>
        <w:rPr>
          <w:rFonts w:asciiTheme="minorHAnsi" w:hAnsiTheme="minorHAnsi" w:cstheme="minorHAnsi"/>
          <w:bCs/>
          <w:sz w:val="22"/>
          <w:szCs w:val="22"/>
        </w:rPr>
        <w:t xml:space="preserve"> </w:t>
      </w:r>
      <w:r w:rsidR="00DC0886">
        <w:rPr>
          <w:rFonts w:asciiTheme="minorHAnsi" w:hAnsiTheme="minorHAnsi" w:cstheme="minorHAnsi"/>
          <w:bCs/>
          <w:sz w:val="22"/>
          <w:szCs w:val="22"/>
        </w:rPr>
        <w:t xml:space="preserve">said she had </w:t>
      </w:r>
      <w:r>
        <w:rPr>
          <w:rFonts w:asciiTheme="minorHAnsi" w:hAnsiTheme="minorHAnsi" w:cstheme="minorHAnsi"/>
          <w:bCs/>
          <w:sz w:val="22"/>
          <w:szCs w:val="22"/>
        </w:rPr>
        <w:t xml:space="preserve">also tried to </w:t>
      </w:r>
      <w:r w:rsidR="009C7BE4">
        <w:rPr>
          <w:rFonts w:asciiTheme="minorHAnsi" w:hAnsiTheme="minorHAnsi" w:cstheme="minorHAnsi"/>
          <w:bCs/>
          <w:sz w:val="22"/>
          <w:szCs w:val="22"/>
        </w:rPr>
        <w:t xml:space="preserve">locate </w:t>
      </w:r>
      <w:r>
        <w:rPr>
          <w:rFonts w:asciiTheme="minorHAnsi" w:hAnsiTheme="minorHAnsi" w:cstheme="minorHAnsi"/>
          <w:bCs/>
          <w:sz w:val="22"/>
          <w:szCs w:val="22"/>
        </w:rPr>
        <w:t>the</w:t>
      </w:r>
      <w:r w:rsidR="009C7BE4">
        <w:rPr>
          <w:rFonts w:asciiTheme="minorHAnsi" w:hAnsiTheme="minorHAnsi" w:cstheme="minorHAnsi"/>
          <w:bCs/>
          <w:sz w:val="22"/>
          <w:szCs w:val="22"/>
        </w:rPr>
        <w:t xml:space="preserve"> current owner </w:t>
      </w:r>
      <w:r>
        <w:rPr>
          <w:rFonts w:asciiTheme="minorHAnsi" w:hAnsiTheme="minorHAnsi" w:cstheme="minorHAnsi"/>
          <w:bCs/>
          <w:sz w:val="22"/>
          <w:szCs w:val="22"/>
        </w:rPr>
        <w:t>of the Kum</w:t>
      </w:r>
      <w:r w:rsidR="00F609B2">
        <w:rPr>
          <w:rFonts w:asciiTheme="minorHAnsi" w:hAnsiTheme="minorHAnsi" w:cstheme="minorHAnsi"/>
          <w:bCs/>
          <w:sz w:val="22"/>
          <w:szCs w:val="22"/>
        </w:rPr>
        <w:t xml:space="preserve">eyaay turbines </w:t>
      </w:r>
      <w:r w:rsidR="009C7BE4">
        <w:rPr>
          <w:rFonts w:asciiTheme="minorHAnsi" w:hAnsiTheme="minorHAnsi" w:cstheme="minorHAnsi"/>
          <w:bCs/>
          <w:sz w:val="22"/>
          <w:szCs w:val="22"/>
        </w:rPr>
        <w:t xml:space="preserve">online </w:t>
      </w:r>
      <w:r w:rsidR="00F609B2">
        <w:rPr>
          <w:rFonts w:asciiTheme="minorHAnsi" w:hAnsiTheme="minorHAnsi" w:cstheme="minorHAnsi"/>
          <w:bCs/>
          <w:sz w:val="22"/>
          <w:szCs w:val="22"/>
        </w:rPr>
        <w:t xml:space="preserve">but </w:t>
      </w:r>
      <w:r w:rsidR="009C7BE4">
        <w:rPr>
          <w:rFonts w:asciiTheme="minorHAnsi" w:hAnsiTheme="minorHAnsi" w:cstheme="minorHAnsi"/>
          <w:bCs/>
          <w:sz w:val="22"/>
          <w:szCs w:val="22"/>
        </w:rPr>
        <w:t>one site lead</w:t>
      </w:r>
      <w:r w:rsidR="00F609B2">
        <w:rPr>
          <w:rFonts w:asciiTheme="minorHAnsi" w:hAnsiTheme="minorHAnsi" w:cstheme="minorHAnsi"/>
          <w:bCs/>
          <w:sz w:val="22"/>
          <w:szCs w:val="22"/>
        </w:rPr>
        <w:t>s</w:t>
      </w:r>
      <w:r w:rsidR="009C7BE4">
        <w:rPr>
          <w:rFonts w:asciiTheme="minorHAnsi" w:hAnsiTheme="minorHAnsi" w:cstheme="minorHAnsi"/>
          <w:bCs/>
          <w:sz w:val="22"/>
          <w:szCs w:val="22"/>
        </w:rPr>
        <w:t xml:space="preserve"> to another, that lead</w:t>
      </w:r>
      <w:r w:rsidR="00F609B2">
        <w:rPr>
          <w:rFonts w:asciiTheme="minorHAnsi" w:hAnsiTheme="minorHAnsi" w:cstheme="minorHAnsi"/>
          <w:bCs/>
          <w:sz w:val="22"/>
          <w:szCs w:val="22"/>
        </w:rPr>
        <w:t xml:space="preserve">s </w:t>
      </w:r>
      <w:r w:rsidR="008C3F24">
        <w:rPr>
          <w:rFonts w:asciiTheme="minorHAnsi" w:hAnsiTheme="minorHAnsi" w:cstheme="minorHAnsi"/>
          <w:bCs/>
          <w:sz w:val="22"/>
          <w:szCs w:val="22"/>
        </w:rPr>
        <w:t>to another that leads</w:t>
      </w:r>
      <w:r w:rsidR="009C7BE4">
        <w:rPr>
          <w:rFonts w:asciiTheme="minorHAnsi" w:hAnsiTheme="minorHAnsi" w:cstheme="minorHAnsi"/>
          <w:bCs/>
          <w:sz w:val="22"/>
          <w:szCs w:val="22"/>
        </w:rPr>
        <w:t xml:space="preserve"> to “no information”</w:t>
      </w:r>
      <w:r w:rsidR="00F609B2">
        <w:rPr>
          <w:rFonts w:asciiTheme="minorHAnsi" w:hAnsiTheme="minorHAnsi" w:cstheme="minorHAnsi"/>
          <w:bCs/>
          <w:sz w:val="22"/>
          <w:szCs w:val="22"/>
        </w:rPr>
        <w:t>.</w:t>
      </w:r>
      <w:r w:rsidR="00EE56BE">
        <w:rPr>
          <w:rFonts w:asciiTheme="minorHAnsi" w:hAnsiTheme="minorHAnsi" w:cstheme="minorHAnsi"/>
          <w:bCs/>
          <w:sz w:val="22"/>
          <w:szCs w:val="22"/>
        </w:rPr>
        <w:t xml:space="preserve">  Tisdale</w:t>
      </w:r>
      <w:r w:rsidR="00717C1B">
        <w:rPr>
          <w:rFonts w:asciiTheme="minorHAnsi" w:hAnsiTheme="minorHAnsi" w:cstheme="minorHAnsi"/>
          <w:bCs/>
          <w:sz w:val="22"/>
          <w:szCs w:val="22"/>
        </w:rPr>
        <w:t xml:space="preserve"> suggested that the Morrison’s and anyone else affected by the turbines should send complaints to Tule Wind</w:t>
      </w:r>
      <w:r w:rsidR="00DC0886">
        <w:rPr>
          <w:rFonts w:asciiTheme="minorHAnsi" w:hAnsiTheme="minorHAnsi" w:cstheme="minorHAnsi"/>
          <w:bCs/>
          <w:sz w:val="22"/>
          <w:szCs w:val="22"/>
        </w:rPr>
        <w:t>, to the BLM,</w:t>
      </w:r>
      <w:r w:rsidR="00203077">
        <w:rPr>
          <w:rFonts w:asciiTheme="minorHAnsi" w:hAnsiTheme="minorHAnsi" w:cstheme="minorHAnsi"/>
          <w:bCs/>
          <w:sz w:val="22"/>
          <w:szCs w:val="22"/>
        </w:rPr>
        <w:t xml:space="preserve"> and the County of San Diego. </w:t>
      </w:r>
      <w:r w:rsidR="00EE56BE">
        <w:rPr>
          <w:rFonts w:asciiTheme="minorHAnsi" w:hAnsiTheme="minorHAnsi" w:cstheme="minorHAnsi"/>
          <w:bCs/>
          <w:sz w:val="22"/>
          <w:szCs w:val="22"/>
        </w:rPr>
        <w:t xml:space="preserve">Turbine owners can adjust or curtail problematic </w:t>
      </w:r>
      <w:r w:rsidR="000E10B4">
        <w:rPr>
          <w:rFonts w:asciiTheme="minorHAnsi" w:hAnsiTheme="minorHAnsi" w:cstheme="minorHAnsi"/>
          <w:bCs/>
          <w:sz w:val="22"/>
          <w:szCs w:val="22"/>
        </w:rPr>
        <w:t>turbines to help neighbors in response to complaints are filed.</w:t>
      </w:r>
      <w:r w:rsidR="00203077">
        <w:rPr>
          <w:rFonts w:asciiTheme="minorHAnsi" w:hAnsiTheme="minorHAnsi" w:cstheme="minorHAnsi"/>
          <w:bCs/>
          <w:sz w:val="22"/>
          <w:szCs w:val="22"/>
        </w:rPr>
        <w:t xml:space="preserve"> </w:t>
      </w:r>
      <w:r w:rsidR="00DC0886">
        <w:rPr>
          <w:rFonts w:asciiTheme="minorHAnsi" w:hAnsiTheme="minorHAnsi" w:cstheme="minorHAnsi"/>
          <w:bCs/>
          <w:sz w:val="22"/>
          <w:szCs w:val="22"/>
        </w:rPr>
        <w:t xml:space="preserve"> Tisdale also stated</w:t>
      </w:r>
      <w:r w:rsidR="008C3F24">
        <w:rPr>
          <w:rFonts w:asciiTheme="minorHAnsi" w:hAnsiTheme="minorHAnsi" w:cstheme="minorHAnsi"/>
          <w:bCs/>
          <w:sz w:val="22"/>
          <w:szCs w:val="22"/>
        </w:rPr>
        <w:t xml:space="preserve"> that the BPG Group</w:t>
      </w:r>
      <w:r w:rsidR="00C96CD4">
        <w:rPr>
          <w:rFonts w:asciiTheme="minorHAnsi" w:hAnsiTheme="minorHAnsi" w:cstheme="minorHAnsi"/>
          <w:bCs/>
          <w:sz w:val="22"/>
          <w:szCs w:val="22"/>
        </w:rPr>
        <w:t xml:space="preserve"> ha</w:t>
      </w:r>
      <w:r w:rsidR="008C3F24">
        <w:rPr>
          <w:rFonts w:asciiTheme="minorHAnsi" w:hAnsiTheme="minorHAnsi" w:cstheme="minorHAnsi"/>
          <w:bCs/>
          <w:sz w:val="22"/>
          <w:szCs w:val="22"/>
        </w:rPr>
        <w:t>s</w:t>
      </w:r>
      <w:r w:rsidR="00C96CD4">
        <w:rPr>
          <w:rFonts w:asciiTheme="minorHAnsi" w:hAnsiTheme="minorHAnsi" w:cstheme="minorHAnsi"/>
          <w:bCs/>
          <w:sz w:val="22"/>
          <w:szCs w:val="22"/>
        </w:rPr>
        <w:t xml:space="preserve"> been fighting these projects for many years</w:t>
      </w:r>
      <w:r w:rsidR="003935CA">
        <w:rPr>
          <w:rFonts w:asciiTheme="minorHAnsi" w:hAnsiTheme="minorHAnsi" w:cstheme="minorHAnsi"/>
          <w:bCs/>
          <w:sz w:val="22"/>
          <w:szCs w:val="22"/>
        </w:rPr>
        <w:t xml:space="preserve"> try</w:t>
      </w:r>
      <w:r w:rsidR="00DC0886">
        <w:rPr>
          <w:rFonts w:asciiTheme="minorHAnsi" w:hAnsiTheme="minorHAnsi" w:cstheme="minorHAnsi"/>
          <w:bCs/>
          <w:sz w:val="22"/>
          <w:szCs w:val="22"/>
        </w:rPr>
        <w:t>ing to</w:t>
      </w:r>
      <w:r w:rsidR="003935CA">
        <w:rPr>
          <w:rFonts w:asciiTheme="minorHAnsi" w:hAnsiTheme="minorHAnsi" w:cstheme="minorHAnsi"/>
          <w:bCs/>
          <w:sz w:val="22"/>
          <w:szCs w:val="22"/>
        </w:rPr>
        <w:t xml:space="preserve"> pro</w:t>
      </w:r>
      <w:r w:rsidR="008C3F24">
        <w:rPr>
          <w:rFonts w:asciiTheme="minorHAnsi" w:hAnsiTheme="minorHAnsi" w:cstheme="minorHAnsi"/>
          <w:bCs/>
          <w:sz w:val="22"/>
          <w:szCs w:val="22"/>
        </w:rPr>
        <w:t>tect residents.</w:t>
      </w:r>
    </w:p>
    <w:p w:rsidR="008A24AE" w:rsidRPr="00AA144B" w:rsidRDefault="008A24AE" w:rsidP="008A24AE">
      <w:pPr>
        <w:pStyle w:val="Default"/>
        <w:tabs>
          <w:tab w:val="left" w:pos="7275"/>
        </w:tabs>
        <w:ind w:left="720"/>
        <w:rPr>
          <w:rFonts w:asciiTheme="minorHAnsi" w:hAnsiTheme="minorHAnsi" w:cstheme="minorHAnsi"/>
          <w:bCs/>
          <w:sz w:val="22"/>
          <w:szCs w:val="22"/>
        </w:rPr>
      </w:pPr>
    </w:p>
    <w:p w:rsidR="00E36C20" w:rsidRDefault="00607653" w:rsidP="00543E6F">
      <w:pPr>
        <w:pStyle w:val="Default"/>
        <w:tabs>
          <w:tab w:val="left" w:pos="7275"/>
        </w:tabs>
        <w:rPr>
          <w:rFonts w:asciiTheme="minorHAnsi" w:hAnsiTheme="minorHAnsi" w:cstheme="minorHAnsi"/>
          <w:b/>
          <w:bCs/>
          <w:sz w:val="22"/>
          <w:szCs w:val="22"/>
          <w:u w:val="single"/>
        </w:rPr>
      </w:pPr>
      <w:r w:rsidRPr="00EC15F0">
        <w:rPr>
          <w:rFonts w:asciiTheme="minorHAnsi" w:hAnsiTheme="minorHAnsi" w:cstheme="minorHAnsi"/>
          <w:b/>
          <w:bCs/>
          <w:sz w:val="22"/>
          <w:szCs w:val="22"/>
          <w:u w:val="single"/>
        </w:rPr>
        <w:t>E. ACTION ITEMS</w:t>
      </w:r>
      <w:r w:rsidR="008B30D7" w:rsidRPr="00EC15F0">
        <w:rPr>
          <w:rFonts w:asciiTheme="minorHAnsi" w:hAnsiTheme="minorHAnsi" w:cstheme="minorHAnsi"/>
          <w:b/>
          <w:bCs/>
          <w:sz w:val="22"/>
          <w:szCs w:val="22"/>
          <w:u w:val="single"/>
        </w:rPr>
        <w:t xml:space="preserve"> (Agenda items may be taken out of order</w:t>
      </w:r>
      <w:r w:rsidR="009C7B81" w:rsidRPr="00EC15F0">
        <w:rPr>
          <w:rFonts w:asciiTheme="minorHAnsi" w:hAnsiTheme="minorHAnsi" w:cstheme="minorHAnsi"/>
          <w:b/>
          <w:bCs/>
          <w:sz w:val="22"/>
          <w:szCs w:val="22"/>
          <w:u w:val="single"/>
        </w:rPr>
        <w:t xml:space="preserve"> upon request</w:t>
      </w:r>
      <w:r w:rsidR="008B30D7" w:rsidRPr="00EC15F0">
        <w:rPr>
          <w:rFonts w:asciiTheme="minorHAnsi" w:hAnsiTheme="minorHAnsi" w:cstheme="minorHAnsi"/>
          <w:b/>
          <w:bCs/>
          <w:sz w:val="22"/>
          <w:szCs w:val="22"/>
          <w:u w:val="single"/>
        </w:rPr>
        <w:t>)</w:t>
      </w:r>
      <w:r w:rsidR="00590CFE" w:rsidRPr="00EC15F0">
        <w:rPr>
          <w:rFonts w:asciiTheme="minorHAnsi" w:hAnsiTheme="minorHAnsi" w:cstheme="minorHAnsi"/>
          <w:b/>
          <w:bCs/>
          <w:sz w:val="22"/>
          <w:szCs w:val="22"/>
          <w:u w:val="single"/>
        </w:rPr>
        <w:t>:</w:t>
      </w:r>
    </w:p>
    <w:p w:rsidR="00681BAE" w:rsidRPr="00681BAE" w:rsidRDefault="009978E9" w:rsidP="00F31D37">
      <w:pPr>
        <w:pStyle w:val="Default"/>
        <w:numPr>
          <w:ilvl w:val="0"/>
          <w:numId w:val="14"/>
        </w:numPr>
        <w:spacing w:after="87" w:line="276" w:lineRule="auto"/>
        <w:ind w:left="432"/>
        <w:rPr>
          <w:rFonts w:asciiTheme="minorHAnsi" w:hAnsiTheme="minorHAnsi" w:cstheme="minorHAnsi"/>
          <w:sz w:val="22"/>
          <w:szCs w:val="22"/>
        </w:rPr>
      </w:pPr>
      <w:r>
        <w:rPr>
          <w:rFonts w:asciiTheme="minorHAnsi" w:hAnsiTheme="minorHAnsi" w:cstheme="minorHAnsi"/>
          <w:b/>
          <w:sz w:val="22"/>
          <w:szCs w:val="22"/>
          <w:u w:val="single"/>
        </w:rPr>
        <w:t xml:space="preserve">LETTER FROM PDS DIRECTOR MARK WARDLAW IN RESPONSE TO GROUP’S REQUEST FOR HEALTH IMPACT ASSESSMENT </w:t>
      </w:r>
      <w:r w:rsidR="006530C5">
        <w:rPr>
          <w:rFonts w:asciiTheme="minorHAnsi" w:hAnsiTheme="minorHAnsi" w:cstheme="minorHAnsi"/>
          <w:b/>
          <w:sz w:val="22"/>
          <w:szCs w:val="22"/>
          <w:u w:val="single"/>
        </w:rPr>
        <w:t>(HIA)</w:t>
      </w:r>
      <w:r>
        <w:rPr>
          <w:rFonts w:asciiTheme="minorHAnsi" w:hAnsiTheme="minorHAnsi" w:cstheme="minorHAnsi"/>
          <w:b/>
          <w:sz w:val="22"/>
          <w:szCs w:val="22"/>
          <w:u w:val="single"/>
        </w:rPr>
        <w:t>FOR WIND TURBINE HEALTH E</w:t>
      </w:r>
      <w:r w:rsidR="008E39EA">
        <w:rPr>
          <w:rFonts w:asciiTheme="minorHAnsi" w:hAnsiTheme="minorHAnsi" w:cstheme="minorHAnsi"/>
          <w:b/>
          <w:sz w:val="22"/>
          <w:szCs w:val="22"/>
          <w:u w:val="single"/>
        </w:rPr>
        <w:t>FFECTS</w:t>
      </w:r>
      <w:r w:rsidR="00F31D37">
        <w:rPr>
          <w:rFonts w:asciiTheme="minorHAnsi" w:hAnsiTheme="minorHAnsi" w:cstheme="minorHAnsi"/>
          <w:b/>
          <w:sz w:val="22"/>
          <w:szCs w:val="22"/>
          <w:u w:val="single"/>
        </w:rPr>
        <w:t xml:space="preserve">: </w:t>
      </w:r>
    </w:p>
    <w:p w:rsidR="00681BAE" w:rsidRDefault="009960DB"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 xml:space="preserve">Director Mark Wardlaw’s response to </w:t>
      </w:r>
      <w:r w:rsidR="00351BEA">
        <w:rPr>
          <w:rFonts w:asciiTheme="minorHAnsi" w:hAnsiTheme="minorHAnsi" w:cstheme="minorHAnsi"/>
          <w:sz w:val="22"/>
          <w:szCs w:val="22"/>
        </w:rPr>
        <w:t>BPG’s request for a Health Impact A</w:t>
      </w:r>
      <w:r w:rsidR="003502E4">
        <w:rPr>
          <w:rFonts w:asciiTheme="minorHAnsi" w:hAnsiTheme="minorHAnsi" w:cstheme="minorHAnsi"/>
          <w:sz w:val="22"/>
          <w:szCs w:val="22"/>
        </w:rPr>
        <w:t>ssessment</w:t>
      </w:r>
      <w:r w:rsidR="00351BEA">
        <w:rPr>
          <w:rFonts w:asciiTheme="minorHAnsi" w:hAnsiTheme="minorHAnsi" w:cstheme="minorHAnsi"/>
          <w:sz w:val="22"/>
          <w:szCs w:val="22"/>
        </w:rPr>
        <w:t xml:space="preserve"> was indirectly denied in a </w:t>
      </w:r>
      <w:r w:rsidR="009572E1">
        <w:rPr>
          <w:rFonts w:asciiTheme="minorHAnsi" w:hAnsiTheme="minorHAnsi" w:cstheme="minorHAnsi"/>
          <w:sz w:val="22"/>
          <w:szCs w:val="22"/>
        </w:rPr>
        <w:t>craftily</w:t>
      </w:r>
      <w:r w:rsidR="00351BEA">
        <w:rPr>
          <w:rFonts w:asciiTheme="minorHAnsi" w:hAnsiTheme="minorHAnsi" w:cstheme="minorHAnsi"/>
          <w:sz w:val="22"/>
          <w:szCs w:val="22"/>
        </w:rPr>
        <w:t xml:space="preserve">-worded </w:t>
      </w:r>
      <w:r w:rsidR="0008792E">
        <w:rPr>
          <w:rFonts w:asciiTheme="minorHAnsi" w:hAnsiTheme="minorHAnsi" w:cstheme="minorHAnsi"/>
          <w:sz w:val="22"/>
          <w:szCs w:val="22"/>
        </w:rPr>
        <w:t xml:space="preserve">letter dated October 26, 2018.  </w:t>
      </w:r>
      <w:r w:rsidR="00596B7A">
        <w:rPr>
          <w:rFonts w:asciiTheme="minorHAnsi" w:hAnsiTheme="minorHAnsi" w:cstheme="minorHAnsi"/>
          <w:sz w:val="22"/>
          <w:szCs w:val="22"/>
        </w:rPr>
        <w:t xml:space="preserve">He </w:t>
      </w:r>
      <w:r w:rsidR="00045072">
        <w:rPr>
          <w:rFonts w:asciiTheme="minorHAnsi" w:hAnsiTheme="minorHAnsi" w:cstheme="minorHAnsi"/>
          <w:sz w:val="22"/>
          <w:szCs w:val="22"/>
        </w:rPr>
        <w:t xml:space="preserve">basically says </w:t>
      </w:r>
      <w:r w:rsidR="00895C52">
        <w:rPr>
          <w:rFonts w:asciiTheme="minorHAnsi" w:hAnsiTheme="minorHAnsi" w:cstheme="minorHAnsi"/>
          <w:sz w:val="22"/>
          <w:szCs w:val="22"/>
        </w:rPr>
        <w:t xml:space="preserve">that </w:t>
      </w:r>
      <w:r w:rsidR="00C240F7">
        <w:rPr>
          <w:rFonts w:asciiTheme="minorHAnsi" w:hAnsiTheme="minorHAnsi" w:cstheme="minorHAnsi"/>
          <w:sz w:val="22"/>
          <w:szCs w:val="22"/>
        </w:rPr>
        <w:t xml:space="preserve">the health impacts will be studied in the </w:t>
      </w:r>
      <w:r w:rsidR="006530C5">
        <w:rPr>
          <w:rFonts w:asciiTheme="minorHAnsi" w:hAnsiTheme="minorHAnsi" w:cstheme="minorHAnsi"/>
          <w:sz w:val="22"/>
          <w:szCs w:val="22"/>
        </w:rPr>
        <w:t xml:space="preserve">Torrey Wind </w:t>
      </w:r>
      <w:r w:rsidR="00C240F7">
        <w:rPr>
          <w:rFonts w:asciiTheme="minorHAnsi" w:hAnsiTheme="minorHAnsi" w:cstheme="minorHAnsi"/>
          <w:sz w:val="22"/>
          <w:szCs w:val="22"/>
        </w:rPr>
        <w:t>EIR,</w:t>
      </w:r>
      <w:r w:rsidR="00756E9B">
        <w:rPr>
          <w:rFonts w:asciiTheme="minorHAnsi" w:hAnsiTheme="minorHAnsi" w:cstheme="minorHAnsi"/>
          <w:sz w:val="22"/>
          <w:szCs w:val="22"/>
        </w:rPr>
        <w:t xml:space="preserve"> but </w:t>
      </w:r>
      <w:r w:rsidR="000E10B4">
        <w:rPr>
          <w:rFonts w:asciiTheme="minorHAnsi" w:hAnsiTheme="minorHAnsi" w:cstheme="minorHAnsi"/>
          <w:sz w:val="22"/>
          <w:szCs w:val="22"/>
        </w:rPr>
        <w:t xml:space="preserve">Tisdale said </w:t>
      </w:r>
      <w:r w:rsidR="00797103">
        <w:rPr>
          <w:rFonts w:asciiTheme="minorHAnsi" w:hAnsiTheme="minorHAnsi" w:cstheme="minorHAnsi"/>
          <w:sz w:val="22"/>
          <w:szCs w:val="22"/>
        </w:rPr>
        <w:t xml:space="preserve">the </w:t>
      </w:r>
      <w:r w:rsidR="00B739AC">
        <w:rPr>
          <w:rFonts w:asciiTheme="minorHAnsi" w:hAnsiTheme="minorHAnsi" w:cstheme="minorHAnsi"/>
          <w:sz w:val="22"/>
          <w:szCs w:val="22"/>
        </w:rPr>
        <w:t>HIA</w:t>
      </w:r>
      <w:r w:rsidR="00756E9B">
        <w:rPr>
          <w:rFonts w:asciiTheme="minorHAnsi" w:hAnsiTheme="minorHAnsi" w:cstheme="minorHAnsi"/>
          <w:sz w:val="22"/>
          <w:szCs w:val="22"/>
        </w:rPr>
        <w:t xml:space="preserve"> </w:t>
      </w:r>
      <w:r w:rsidR="00955F3D">
        <w:rPr>
          <w:rFonts w:asciiTheme="minorHAnsi" w:hAnsiTheme="minorHAnsi" w:cstheme="minorHAnsi"/>
          <w:sz w:val="22"/>
          <w:szCs w:val="22"/>
        </w:rPr>
        <w:t xml:space="preserve">request </w:t>
      </w:r>
      <w:r w:rsidR="00797103">
        <w:rPr>
          <w:rFonts w:asciiTheme="minorHAnsi" w:hAnsiTheme="minorHAnsi" w:cstheme="minorHAnsi"/>
          <w:sz w:val="22"/>
          <w:szCs w:val="22"/>
        </w:rPr>
        <w:t>sh</w:t>
      </w:r>
      <w:r w:rsidR="00955F3D">
        <w:rPr>
          <w:rFonts w:asciiTheme="minorHAnsi" w:hAnsiTheme="minorHAnsi" w:cstheme="minorHAnsi"/>
          <w:sz w:val="22"/>
          <w:szCs w:val="22"/>
        </w:rPr>
        <w:t xml:space="preserve">ould be </w:t>
      </w:r>
      <w:r w:rsidR="00756E9B">
        <w:rPr>
          <w:rFonts w:asciiTheme="minorHAnsi" w:hAnsiTheme="minorHAnsi" w:cstheme="minorHAnsi"/>
          <w:sz w:val="22"/>
          <w:szCs w:val="22"/>
        </w:rPr>
        <w:t>separate from EIR literature review.</w:t>
      </w:r>
      <w:r w:rsidR="00596B7A">
        <w:rPr>
          <w:rFonts w:asciiTheme="minorHAnsi" w:hAnsiTheme="minorHAnsi" w:cstheme="minorHAnsi"/>
          <w:sz w:val="22"/>
          <w:szCs w:val="22"/>
        </w:rPr>
        <w:t xml:space="preserve">    </w:t>
      </w:r>
    </w:p>
    <w:p w:rsidR="008E39EA" w:rsidRDefault="006530C5"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Director </w:t>
      </w:r>
      <w:r w:rsidR="00500753">
        <w:rPr>
          <w:rFonts w:asciiTheme="minorHAnsi" w:hAnsiTheme="minorHAnsi" w:cstheme="minorHAnsi"/>
          <w:sz w:val="22"/>
          <w:szCs w:val="22"/>
        </w:rPr>
        <w:t>Wa</w:t>
      </w:r>
      <w:r w:rsidR="008C07D9">
        <w:rPr>
          <w:rFonts w:asciiTheme="minorHAnsi" w:hAnsiTheme="minorHAnsi" w:cstheme="minorHAnsi"/>
          <w:sz w:val="22"/>
          <w:szCs w:val="22"/>
        </w:rPr>
        <w:t>r</w:t>
      </w:r>
      <w:r w:rsidR="00500753">
        <w:rPr>
          <w:rFonts w:asciiTheme="minorHAnsi" w:hAnsiTheme="minorHAnsi" w:cstheme="minorHAnsi"/>
          <w:sz w:val="22"/>
          <w:szCs w:val="22"/>
        </w:rPr>
        <w:t xml:space="preserve">dlaw’s </w:t>
      </w:r>
      <w:r>
        <w:rPr>
          <w:rFonts w:asciiTheme="minorHAnsi" w:hAnsiTheme="minorHAnsi" w:cstheme="minorHAnsi"/>
          <w:sz w:val="22"/>
          <w:szCs w:val="22"/>
        </w:rPr>
        <w:t xml:space="preserve">vague </w:t>
      </w:r>
      <w:r w:rsidR="00500753">
        <w:rPr>
          <w:rFonts w:asciiTheme="minorHAnsi" w:hAnsiTheme="minorHAnsi" w:cstheme="minorHAnsi"/>
          <w:sz w:val="22"/>
          <w:szCs w:val="22"/>
        </w:rPr>
        <w:t xml:space="preserve">response also says that </w:t>
      </w:r>
      <w:r w:rsidR="00500753" w:rsidRPr="00760F42">
        <w:rPr>
          <w:rFonts w:asciiTheme="minorHAnsi" w:hAnsiTheme="minorHAnsi" w:cstheme="minorHAnsi"/>
          <w:b/>
          <w:sz w:val="22"/>
          <w:szCs w:val="22"/>
          <w:u w:val="single"/>
        </w:rPr>
        <w:t>only</w:t>
      </w:r>
      <w:r w:rsidR="00500753" w:rsidRPr="00D73AD7">
        <w:rPr>
          <w:rFonts w:asciiTheme="minorHAnsi" w:hAnsiTheme="minorHAnsi" w:cstheme="minorHAnsi"/>
          <w:sz w:val="22"/>
          <w:szCs w:val="22"/>
        </w:rPr>
        <w:t xml:space="preserve"> the part of the project that is in the County’s jurisdiction (which means NOT the Indian land</w:t>
      </w:r>
      <w:r w:rsidR="008C07D9">
        <w:rPr>
          <w:rFonts w:asciiTheme="minorHAnsi" w:hAnsiTheme="minorHAnsi" w:cstheme="minorHAnsi"/>
          <w:sz w:val="22"/>
          <w:szCs w:val="22"/>
        </w:rPr>
        <w:t xml:space="preserve"> where a majority of the project is located in</w:t>
      </w:r>
      <w:r w:rsidR="00500753" w:rsidRPr="00D73AD7">
        <w:rPr>
          <w:rFonts w:asciiTheme="minorHAnsi" w:hAnsiTheme="minorHAnsi" w:cstheme="minorHAnsi"/>
          <w:sz w:val="22"/>
          <w:szCs w:val="22"/>
        </w:rPr>
        <w:t>) will be subject to NEPA and CEQA review.</w:t>
      </w:r>
      <w:r w:rsidR="00500753">
        <w:rPr>
          <w:rFonts w:asciiTheme="minorHAnsi" w:hAnsiTheme="minorHAnsi" w:cstheme="minorHAnsi"/>
          <w:sz w:val="22"/>
          <w:szCs w:val="22"/>
        </w:rPr>
        <w:t xml:space="preserve">  </w:t>
      </w:r>
      <w:r w:rsidR="000E10B4">
        <w:rPr>
          <w:rFonts w:asciiTheme="minorHAnsi" w:hAnsiTheme="minorHAnsi" w:cstheme="minorHAnsi"/>
          <w:sz w:val="22"/>
          <w:szCs w:val="22"/>
        </w:rPr>
        <w:t xml:space="preserve">Tisdale and others disagreed, saying that both NEPA and CEQA require that connected actions and the </w:t>
      </w:r>
      <w:r>
        <w:rPr>
          <w:rFonts w:asciiTheme="minorHAnsi" w:hAnsiTheme="minorHAnsi" w:cstheme="minorHAnsi"/>
          <w:sz w:val="22"/>
          <w:szCs w:val="22"/>
        </w:rPr>
        <w:t xml:space="preserve">whole of the project, including new Campo Wind project, </w:t>
      </w:r>
      <w:r w:rsidR="000E10B4">
        <w:rPr>
          <w:rFonts w:asciiTheme="minorHAnsi" w:hAnsiTheme="minorHAnsi" w:cstheme="minorHAnsi"/>
          <w:sz w:val="22"/>
          <w:szCs w:val="22"/>
        </w:rPr>
        <w:t>must be analyzed.</w:t>
      </w:r>
    </w:p>
    <w:p w:rsidR="00EE56BE" w:rsidRDefault="00EE56BE" w:rsidP="00681BAE">
      <w:pPr>
        <w:pStyle w:val="Default"/>
        <w:numPr>
          <w:ilvl w:val="0"/>
          <w:numId w:val="15"/>
        </w:numPr>
        <w:spacing w:after="87" w:line="276" w:lineRule="auto"/>
        <w:rPr>
          <w:rFonts w:asciiTheme="minorHAnsi" w:hAnsiTheme="minorHAnsi" w:cstheme="minorHAnsi"/>
          <w:sz w:val="22"/>
          <w:szCs w:val="22"/>
        </w:rPr>
      </w:pPr>
      <w:r>
        <w:rPr>
          <w:rFonts w:asciiTheme="minorHAnsi" w:hAnsiTheme="minorHAnsi" w:cstheme="minorHAnsi"/>
          <w:sz w:val="22"/>
          <w:szCs w:val="22"/>
        </w:rPr>
        <w:t>There was a discussion on what CEQA requires and whether or not the HIA should be part of the EIR.</w:t>
      </w:r>
    </w:p>
    <w:p w:rsidR="00681BAE" w:rsidRDefault="00681BAE" w:rsidP="008C07D9">
      <w:pPr>
        <w:pStyle w:val="Default"/>
        <w:spacing w:after="87" w:line="276" w:lineRule="auto"/>
        <w:ind w:left="360"/>
        <w:rPr>
          <w:rFonts w:asciiTheme="minorHAnsi" w:hAnsiTheme="minorHAnsi" w:cstheme="minorHAnsi"/>
          <w:sz w:val="22"/>
          <w:szCs w:val="22"/>
        </w:rPr>
      </w:pPr>
      <w:r>
        <w:rPr>
          <w:rFonts w:asciiTheme="minorHAnsi" w:hAnsiTheme="minorHAnsi" w:cstheme="minorHAnsi"/>
          <w:b/>
          <w:i/>
          <w:sz w:val="22"/>
          <w:szCs w:val="22"/>
        </w:rPr>
        <w:t xml:space="preserve">M/S: </w:t>
      </w:r>
      <w:r w:rsidR="00F44B33">
        <w:rPr>
          <w:rFonts w:asciiTheme="minorHAnsi" w:hAnsiTheme="minorHAnsi" w:cstheme="minorHAnsi"/>
          <w:b/>
          <w:i/>
          <w:sz w:val="22"/>
          <w:szCs w:val="22"/>
        </w:rPr>
        <w:t>Maupin</w:t>
      </w:r>
      <w:r w:rsidR="008E39EA">
        <w:rPr>
          <w:rFonts w:asciiTheme="minorHAnsi" w:hAnsiTheme="minorHAnsi" w:cstheme="minorHAnsi"/>
          <w:b/>
          <w:i/>
          <w:sz w:val="22"/>
          <w:szCs w:val="22"/>
        </w:rPr>
        <w:t>/</w:t>
      </w:r>
      <w:r w:rsidR="00F44B33">
        <w:rPr>
          <w:rFonts w:asciiTheme="minorHAnsi" w:hAnsiTheme="minorHAnsi" w:cstheme="minorHAnsi"/>
          <w:b/>
          <w:i/>
          <w:sz w:val="22"/>
          <w:szCs w:val="22"/>
        </w:rPr>
        <w:t>Keane</w:t>
      </w:r>
      <w:r>
        <w:rPr>
          <w:rFonts w:asciiTheme="minorHAnsi" w:hAnsiTheme="minorHAnsi" w:cstheme="minorHAnsi"/>
          <w:b/>
          <w:i/>
          <w:sz w:val="22"/>
          <w:szCs w:val="22"/>
        </w:rPr>
        <w:t xml:space="preserve">: </w:t>
      </w:r>
      <w:r w:rsidR="008E39EA">
        <w:rPr>
          <w:rFonts w:asciiTheme="minorHAnsi" w:hAnsiTheme="minorHAnsi" w:cstheme="minorHAnsi"/>
          <w:b/>
          <w:i/>
          <w:sz w:val="22"/>
          <w:szCs w:val="22"/>
        </w:rPr>
        <w:t xml:space="preserve">Authorize Chair to respond to </w:t>
      </w:r>
      <w:r w:rsidR="003408C2">
        <w:rPr>
          <w:rFonts w:asciiTheme="minorHAnsi" w:hAnsiTheme="minorHAnsi" w:cstheme="minorHAnsi"/>
          <w:b/>
          <w:i/>
          <w:sz w:val="22"/>
          <w:szCs w:val="22"/>
        </w:rPr>
        <w:t>Director Wardlaw’s October 26</w:t>
      </w:r>
      <w:r w:rsidR="003408C2" w:rsidRPr="003408C2">
        <w:rPr>
          <w:rFonts w:asciiTheme="minorHAnsi" w:hAnsiTheme="minorHAnsi" w:cstheme="minorHAnsi"/>
          <w:b/>
          <w:i/>
          <w:sz w:val="22"/>
          <w:szCs w:val="22"/>
          <w:vertAlign w:val="superscript"/>
        </w:rPr>
        <w:t>th</w:t>
      </w:r>
      <w:r w:rsidR="003408C2">
        <w:rPr>
          <w:rFonts w:asciiTheme="minorHAnsi" w:hAnsiTheme="minorHAnsi" w:cstheme="minorHAnsi"/>
          <w:b/>
          <w:i/>
          <w:sz w:val="22"/>
          <w:szCs w:val="22"/>
        </w:rPr>
        <w:t xml:space="preserve"> letter:</w:t>
      </w:r>
      <w:r>
        <w:rPr>
          <w:rFonts w:asciiTheme="minorHAnsi" w:hAnsiTheme="minorHAnsi" w:cstheme="minorHAnsi"/>
          <w:b/>
          <w:i/>
          <w:sz w:val="22"/>
          <w:szCs w:val="22"/>
        </w:rPr>
        <w:t xml:space="preserve"> </w:t>
      </w:r>
      <w:r w:rsidR="008C07D9">
        <w:rPr>
          <w:rFonts w:asciiTheme="minorHAnsi" w:hAnsiTheme="minorHAnsi" w:cstheme="minorHAnsi"/>
          <w:b/>
          <w:i/>
          <w:sz w:val="22"/>
          <w:szCs w:val="22"/>
        </w:rPr>
        <w:t xml:space="preserve">  </w:t>
      </w:r>
      <w:r>
        <w:rPr>
          <w:rFonts w:asciiTheme="minorHAnsi" w:hAnsiTheme="minorHAnsi" w:cstheme="minorHAnsi"/>
          <w:b/>
          <w:i/>
          <w:sz w:val="22"/>
          <w:szCs w:val="22"/>
        </w:rPr>
        <w:t xml:space="preserve">Passed: </w:t>
      </w:r>
      <w:r w:rsidR="003408C2">
        <w:rPr>
          <w:rFonts w:asciiTheme="minorHAnsi" w:hAnsiTheme="minorHAnsi" w:cstheme="minorHAnsi"/>
          <w:b/>
          <w:i/>
          <w:sz w:val="22"/>
          <w:szCs w:val="22"/>
        </w:rPr>
        <w:t xml:space="preserve"> </w:t>
      </w:r>
      <w:r w:rsidR="00F44B33">
        <w:rPr>
          <w:rFonts w:asciiTheme="minorHAnsi" w:hAnsiTheme="minorHAnsi" w:cstheme="minorHAnsi"/>
          <w:b/>
          <w:i/>
          <w:sz w:val="22"/>
          <w:szCs w:val="22"/>
        </w:rPr>
        <w:t>7</w:t>
      </w:r>
      <w:r>
        <w:rPr>
          <w:rFonts w:asciiTheme="minorHAnsi" w:hAnsiTheme="minorHAnsi" w:cstheme="minorHAnsi"/>
          <w:b/>
          <w:i/>
          <w:sz w:val="22"/>
          <w:szCs w:val="22"/>
        </w:rPr>
        <w:t>-0-0.</w:t>
      </w:r>
      <w:r>
        <w:rPr>
          <w:rFonts w:asciiTheme="minorHAnsi" w:hAnsiTheme="minorHAnsi" w:cstheme="minorHAnsi"/>
          <w:sz w:val="22"/>
          <w:szCs w:val="22"/>
        </w:rPr>
        <w:t xml:space="preserve"> </w:t>
      </w:r>
    </w:p>
    <w:p w:rsidR="0044671A" w:rsidRDefault="00943D82" w:rsidP="00935A63">
      <w:pPr>
        <w:pStyle w:val="Default"/>
        <w:numPr>
          <w:ilvl w:val="0"/>
          <w:numId w:val="14"/>
        </w:numPr>
        <w:spacing w:after="87" w:line="276" w:lineRule="auto"/>
        <w:ind w:left="432"/>
        <w:rPr>
          <w:rFonts w:asciiTheme="minorHAnsi" w:hAnsiTheme="minorHAnsi" w:cstheme="minorHAnsi"/>
          <w:sz w:val="22"/>
          <w:szCs w:val="22"/>
        </w:rPr>
      </w:pPr>
      <w:r w:rsidRPr="00F31D37">
        <w:rPr>
          <w:rFonts w:asciiTheme="minorHAnsi" w:hAnsiTheme="minorHAnsi" w:cstheme="minorHAnsi"/>
          <w:b/>
          <w:sz w:val="22"/>
          <w:szCs w:val="22"/>
          <w:u w:val="single"/>
        </w:rPr>
        <w:t xml:space="preserve">SHOULD THE GROUP </w:t>
      </w:r>
      <w:r w:rsidR="00DC1672">
        <w:rPr>
          <w:rFonts w:asciiTheme="minorHAnsi" w:hAnsiTheme="minorHAnsi" w:cstheme="minorHAnsi"/>
          <w:b/>
          <w:sz w:val="22"/>
          <w:szCs w:val="22"/>
          <w:u w:val="single"/>
        </w:rPr>
        <w:t>SEND A LETTER OPPOSING PLACEMENT OF SEXUALLY VIOLENT PREDATOR ALVIN QUARELS AT 43050 DESERT ROSE RANCH IN JACUMBA</w:t>
      </w:r>
      <w:r w:rsidRPr="00F31D37">
        <w:rPr>
          <w:rFonts w:asciiTheme="minorHAnsi" w:hAnsiTheme="minorHAnsi" w:cstheme="minorHAnsi"/>
          <w:b/>
          <w:sz w:val="22"/>
          <w:szCs w:val="22"/>
          <w:u w:val="single"/>
        </w:rPr>
        <w:t xml:space="preserve">? </w:t>
      </w:r>
      <w:r>
        <w:rPr>
          <w:rFonts w:asciiTheme="minorHAnsi" w:hAnsiTheme="minorHAnsi" w:cstheme="minorHAnsi"/>
          <w:sz w:val="22"/>
          <w:szCs w:val="22"/>
        </w:rPr>
        <w:t xml:space="preserve"> </w:t>
      </w:r>
    </w:p>
    <w:p w:rsidR="0044671A" w:rsidRDefault="00DC0886"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It has been reported that t</w:t>
      </w:r>
      <w:r w:rsidR="00CA78B1">
        <w:rPr>
          <w:rFonts w:asciiTheme="minorHAnsi" w:hAnsiTheme="minorHAnsi" w:cstheme="minorHAnsi"/>
          <w:sz w:val="22"/>
          <w:szCs w:val="22"/>
        </w:rPr>
        <w:t>he home located at 43050 Desert Rose Ranch is partially owned by Veteran’s Affairs, which does not allow</w:t>
      </w:r>
      <w:r w:rsidR="00DF7432">
        <w:rPr>
          <w:rFonts w:asciiTheme="minorHAnsi" w:hAnsiTheme="minorHAnsi" w:cstheme="minorHAnsi"/>
          <w:sz w:val="22"/>
          <w:szCs w:val="22"/>
        </w:rPr>
        <w:t xml:space="preserve"> this use</w:t>
      </w:r>
      <w:r w:rsidR="0057281F">
        <w:rPr>
          <w:rFonts w:asciiTheme="minorHAnsi" w:hAnsiTheme="minorHAnsi" w:cstheme="minorHAnsi"/>
          <w:sz w:val="22"/>
          <w:szCs w:val="22"/>
        </w:rPr>
        <w:t>.</w:t>
      </w:r>
    </w:p>
    <w:p w:rsidR="0057281F" w:rsidRDefault="00DF7432"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Our backcountry area has an overconcentration of</w:t>
      </w:r>
      <w:r w:rsidR="000A7CB8">
        <w:rPr>
          <w:rFonts w:asciiTheme="minorHAnsi" w:hAnsiTheme="minorHAnsi" w:cstheme="minorHAnsi"/>
          <w:sz w:val="22"/>
          <w:szCs w:val="22"/>
        </w:rPr>
        <w:t xml:space="preserve"> sex offenders (approx. 1 per 100 residents)</w:t>
      </w:r>
      <w:r w:rsidR="004E56D1">
        <w:rPr>
          <w:rFonts w:asciiTheme="minorHAnsi" w:hAnsiTheme="minorHAnsi" w:cstheme="minorHAnsi"/>
          <w:sz w:val="22"/>
          <w:szCs w:val="22"/>
        </w:rPr>
        <w:t>.  This is d</w:t>
      </w:r>
      <w:r w:rsidR="00DC0886">
        <w:rPr>
          <w:rFonts w:asciiTheme="minorHAnsi" w:hAnsiTheme="minorHAnsi" w:cstheme="minorHAnsi"/>
          <w:sz w:val="22"/>
          <w:szCs w:val="22"/>
        </w:rPr>
        <w:t>isproportionate to other areas and we don’t have necessary services.</w:t>
      </w:r>
      <w:r w:rsidR="004E56D1">
        <w:rPr>
          <w:rFonts w:asciiTheme="minorHAnsi" w:hAnsiTheme="minorHAnsi" w:cstheme="minorHAnsi"/>
          <w:sz w:val="22"/>
          <w:szCs w:val="22"/>
        </w:rPr>
        <w:t xml:space="preserve"> </w:t>
      </w:r>
    </w:p>
    <w:p w:rsidR="0057281F" w:rsidRDefault="00A56601"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Multiple </w:t>
      </w:r>
      <w:r w:rsidR="00DC0886">
        <w:rPr>
          <w:rFonts w:asciiTheme="minorHAnsi" w:hAnsiTheme="minorHAnsi" w:cstheme="minorHAnsi"/>
          <w:sz w:val="22"/>
          <w:szCs w:val="22"/>
        </w:rPr>
        <w:t>entities do not believe Quarels</w:t>
      </w:r>
      <w:r w:rsidR="00293ECA">
        <w:rPr>
          <w:rFonts w:asciiTheme="minorHAnsi" w:hAnsiTheme="minorHAnsi" w:cstheme="minorHAnsi"/>
          <w:sz w:val="22"/>
          <w:szCs w:val="22"/>
        </w:rPr>
        <w:t xml:space="preserve"> should be release</w:t>
      </w:r>
      <w:r w:rsidR="00DC0886">
        <w:rPr>
          <w:rFonts w:asciiTheme="minorHAnsi" w:hAnsiTheme="minorHAnsi" w:cstheme="minorHAnsi"/>
          <w:sz w:val="22"/>
          <w:szCs w:val="22"/>
        </w:rPr>
        <w:t>d at all.</w:t>
      </w:r>
    </w:p>
    <w:p w:rsidR="00225B4D" w:rsidRDefault="00DF03AA" w:rsidP="0098244A">
      <w:pPr>
        <w:pStyle w:val="Default"/>
        <w:numPr>
          <w:ilvl w:val="0"/>
          <w:numId w:val="16"/>
        </w:numPr>
        <w:spacing w:after="87" w:line="276" w:lineRule="auto"/>
        <w:ind w:left="720"/>
        <w:rPr>
          <w:rFonts w:asciiTheme="minorHAnsi" w:hAnsiTheme="minorHAnsi" w:cstheme="minorHAnsi"/>
          <w:sz w:val="22"/>
          <w:szCs w:val="22"/>
        </w:rPr>
      </w:pPr>
      <w:r>
        <w:rPr>
          <w:rFonts w:asciiTheme="minorHAnsi" w:hAnsiTheme="minorHAnsi" w:cstheme="minorHAnsi"/>
          <w:sz w:val="22"/>
          <w:szCs w:val="22"/>
        </w:rPr>
        <w:t xml:space="preserve">A retired law enforcement professional in the audience said that </w:t>
      </w:r>
      <w:r w:rsidR="004A6541">
        <w:rPr>
          <w:rFonts w:asciiTheme="minorHAnsi" w:hAnsiTheme="minorHAnsi" w:cstheme="minorHAnsi"/>
          <w:sz w:val="22"/>
          <w:szCs w:val="22"/>
        </w:rPr>
        <w:t>th</w:t>
      </w:r>
      <w:r w:rsidR="00225B4D">
        <w:rPr>
          <w:rFonts w:asciiTheme="minorHAnsi" w:hAnsiTheme="minorHAnsi" w:cstheme="minorHAnsi"/>
          <w:sz w:val="22"/>
          <w:szCs w:val="22"/>
        </w:rPr>
        <w:t>ese sexually violent predators are only closely monitored for about 6 months before they are free to roam the community</w:t>
      </w:r>
      <w:r w:rsidR="004A6541">
        <w:rPr>
          <w:rFonts w:asciiTheme="minorHAnsi" w:hAnsiTheme="minorHAnsi" w:cstheme="minorHAnsi"/>
          <w:sz w:val="22"/>
          <w:szCs w:val="22"/>
        </w:rPr>
        <w:t>.</w:t>
      </w:r>
      <w:r w:rsidR="009870AC">
        <w:rPr>
          <w:rFonts w:asciiTheme="minorHAnsi" w:hAnsiTheme="minorHAnsi" w:cstheme="minorHAnsi"/>
          <w:sz w:val="22"/>
          <w:szCs w:val="22"/>
        </w:rPr>
        <w:t xml:space="preserve">  To add insult to injury, we don’t have 24-hour law enforcement coverage in the backcountry.  </w:t>
      </w:r>
    </w:p>
    <w:p w:rsidR="00AA144B" w:rsidRPr="00AA144B" w:rsidRDefault="0044671A" w:rsidP="00293ECA">
      <w:pPr>
        <w:pStyle w:val="Default"/>
        <w:spacing w:after="87" w:line="276" w:lineRule="auto"/>
        <w:rPr>
          <w:rFonts w:asciiTheme="minorHAnsi" w:hAnsiTheme="minorHAnsi" w:cstheme="minorHAnsi"/>
          <w:b/>
          <w:i/>
          <w:sz w:val="22"/>
          <w:szCs w:val="22"/>
        </w:rPr>
      </w:pPr>
      <w:r>
        <w:rPr>
          <w:rFonts w:asciiTheme="minorHAnsi" w:hAnsiTheme="minorHAnsi" w:cstheme="minorHAnsi"/>
          <w:b/>
          <w:i/>
          <w:sz w:val="22"/>
          <w:szCs w:val="22"/>
        </w:rPr>
        <w:t xml:space="preserve">M/S: </w:t>
      </w:r>
      <w:r w:rsidR="004B6D64">
        <w:rPr>
          <w:rFonts w:asciiTheme="minorHAnsi" w:hAnsiTheme="minorHAnsi" w:cstheme="minorHAnsi"/>
          <w:b/>
          <w:i/>
          <w:sz w:val="22"/>
          <w:szCs w:val="22"/>
        </w:rPr>
        <w:t>Hynum</w:t>
      </w:r>
      <w:r>
        <w:rPr>
          <w:rFonts w:asciiTheme="minorHAnsi" w:hAnsiTheme="minorHAnsi" w:cstheme="minorHAnsi"/>
          <w:b/>
          <w:i/>
          <w:sz w:val="22"/>
          <w:szCs w:val="22"/>
        </w:rPr>
        <w:t>/</w:t>
      </w:r>
      <w:r w:rsidR="004B6D64">
        <w:rPr>
          <w:rFonts w:asciiTheme="minorHAnsi" w:hAnsiTheme="minorHAnsi" w:cstheme="minorHAnsi"/>
          <w:b/>
          <w:i/>
          <w:sz w:val="22"/>
          <w:szCs w:val="22"/>
        </w:rPr>
        <w:t>Maupin</w:t>
      </w:r>
      <w:r>
        <w:rPr>
          <w:rFonts w:asciiTheme="minorHAnsi" w:hAnsiTheme="minorHAnsi" w:cstheme="minorHAnsi"/>
          <w:b/>
          <w:i/>
          <w:sz w:val="22"/>
          <w:szCs w:val="22"/>
        </w:rPr>
        <w:t xml:space="preserve">: Authorize Chair to </w:t>
      </w:r>
      <w:r w:rsidR="00E42A80">
        <w:rPr>
          <w:rFonts w:asciiTheme="minorHAnsi" w:hAnsiTheme="minorHAnsi" w:cstheme="minorHAnsi"/>
          <w:b/>
          <w:i/>
          <w:sz w:val="22"/>
          <w:szCs w:val="22"/>
        </w:rPr>
        <w:t xml:space="preserve">send a letter opposing placement of sexually violent predator Alvin Quarels at </w:t>
      </w:r>
      <w:r w:rsidR="00AD18FC">
        <w:rPr>
          <w:rFonts w:asciiTheme="minorHAnsi" w:hAnsiTheme="minorHAnsi" w:cstheme="minorHAnsi"/>
          <w:b/>
          <w:i/>
          <w:sz w:val="22"/>
          <w:szCs w:val="22"/>
        </w:rPr>
        <w:t>43050 Desert Rose Ranch in Jacumba</w:t>
      </w:r>
      <w:r w:rsidR="004B6D64">
        <w:rPr>
          <w:rFonts w:asciiTheme="minorHAnsi" w:hAnsiTheme="minorHAnsi" w:cstheme="minorHAnsi"/>
          <w:b/>
          <w:i/>
          <w:sz w:val="22"/>
          <w:szCs w:val="22"/>
        </w:rPr>
        <w:t>, or a</w:t>
      </w:r>
      <w:r w:rsidR="004B7934">
        <w:rPr>
          <w:rFonts w:asciiTheme="minorHAnsi" w:hAnsiTheme="minorHAnsi" w:cstheme="minorHAnsi"/>
          <w:b/>
          <w:i/>
          <w:sz w:val="22"/>
          <w:szCs w:val="22"/>
        </w:rPr>
        <w:t>ny other address in the Boulevard/Jacumba area</w:t>
      </w:r>
      <w:r>
        <w:rPr>
          <w:rFonts w:asciiTheme="minorHAnsi" w:hAnsiTheme="minorHAnsi" w:cstheme="minorHAnsi"/>
          <w:b/>
          <w:i/>
          <w:sz w:val="22"/>
          <w:szCs w:val="22"/>
        </w:rPr>
        <w:t xml:space="preserve">: </w:t>
      </w:r>
      <w:r w:rsidR="00AD18FC">
        <w:rPr>
          <w:rFonts w:asciiTheme="minorHAnsi" w:hAnsiTheme="minorHAnsi" w:cstheme="minorHAnsi"/>
          <w:b/>
          <w:i/>
          <w:sz w:val="22"/>
          <w:szCs w:val="22"/>
        </w:rPr>
        <w:t xml:space="preserve">  </w:t>
      </w:r>
      <w:r>
        <w:rPr>
          <w:rFonts w:asciiTheme="minorHAnsi" w:hAnsiTheme="minorHAnsi" w:cstheme="minorHAnsi"/>
          <w:b/>
          <w:i/>
          <w:sz w:val="22"/>
          <w:szCs w:val="22"/>
        </w:rPr>
        <w:t xml:space="preserve">Passed: </w:t>
      </w:r>
      <w:r w:rsidR="004B7934">
        <w:rPr>
          <w:rFonts w:asciiTheme="minorHAnsi" w:hAnsiTheme="minorHAnsi" w:cstheme="minorHAnsi"/>
          <w:b/>
          <w:i/>
          <w:sz w:val="22"/>
          <w:szCs w:val="22"/>
        </w:rPr>
        <w:t>7</w:t>
      </w:r>
      <w:r>
        <w:rPr>
          <w:rFonts w:asciiTheme="minorHAnsi" w:hAnsiTheme="minorHAnsi" w:cstheme="minorHAnsi"/>
          <w:b/>
          <w:i/>
          <w:sz w:val="22"/>
          <w:szCs w:val="22"/>
        </w:rPr>
        <w:t>-0-0.</w:t>
      </w:r>
    </w:p>
    <w:p w:rsidR="006530C5" w:rsidRDefault="006530C5" w:rsidP="001E41A6">
      <w:pPr>
        <w:pStyle w:val="Default"/>
        <w:spacing w:after="87" w:line="276" w:lineRule="auto"/>
        <w:ind w:left="72"/>
        <w:rPr>
          <w:rFonts w:asciiTheme="minorHAnsi" w:hAnsiTheme="minorHAnsi" w:cstheme="minorHAnsi"/>
          <w:b/>
          <w:bCs/>
          <w:sz w:val="22"/>
          <w:szCs w:val="22"/>
          <w:u w:val="single"/>
        </w:rPr>
      </w:pPr>
    </w:p>
    <w:p w:rsidR="00E36C20" w:rsidRPr="001E41A6" w:rsidRDefault="00F1592E" w:rsidP="001E41A6">
      <w:pPr>
        <w:pStyle w:val="Default"/>
        <w:spacing w:after="87" w:line="276" w:lineRule="auto"/>
        <w:ind w:left="72"/>
        <w:rPr>
          <w:rFonts w:asciiTheme="minorHAnsi" w:hAnsiTheme="minorHAnsi" w:cstheme="minorHAnsi"/>
          <w:sz w:val="22"/>
          <w:szCs w:val="22"/>
        </w:rPr>
      </w:pPr>
      <w:r w:rsidRPr="00943D82">
        <w:rPr>
          <w:rFonts w:asciiTheme="minorHAnsi" w:hAnsiTheme="minorHAnsi" w:cstheme="minorHAnsi"/>
          <w:b/>
          <w:bCs/>
          <w:sz w:val="22"/>
          <w:szCs w:val="22"/>
          <w:u w:val="single"/>
        </w:rPr>
        <w:t>E</w:t>
      </w:r>
      <w:r w:rsidR="00607653" w:rsidRPr="00943D82">
        <w:rPr>
          <w:rFonts w:asciiTheme="minorHAnsi" w:hAnsiTheme="minorHAnsi" w:cstheme="minorHAnsi"/>
          <w:b/>
          <w:bCs/>
          <w:sz w:val="22"/>
          <w:szCs w:val="22"/>
          <w:u w:val="single"/>
        </w:rPr>
        <w:t>. GROUP BUSINESS</w:t>
      </w:r>
      <w:r w:rsidR="00257119" w:rsidRPr="00943D82">
        <w:rPr>
          <w:rFonts w:asciiTheme="minorHAnsi" w:hAnsiTheme="minorHAnsi" w:cstheme="minorHAnsi"/>
          <w:b/>
          <w:bCs/>
          <w:sz w:val="22"/>
          <w:szCs w:val="22"/>
          <w:u w:val="single"/>
        </w:rPr>
        <w:t xml:space="preserve"> &amp; PROJECT UPDATES</w:t>
      </w:r>
      <w:r w:rsidR="007414B5" w:rsidRPr="00943D82">
        <w:rPr>
          <w:rFonts w:asciiTheme="minorHAnsi" w:hAnsiTheme="minorHAnsi" w:cstheme="minorHAnsi"/>
          <w:b/>
          <w:bCs/>
          <w:sz w:val="22"/>
          <w:szCs w:val="22"/>
          <w:u w:val="single"/>
        </w:rPr>
        <w:t xml:space="preserve"> –</w:t>
      </w:r>
      <w:r w:rsidR="007414B5" w:rsidRPr="00943D82">
        <w:rPr>
          <w:rFonts w:asciiTheme="minorHAnsi" w:hAnsiTheme="minorHAnsi" w:cstheme="minorHAnsi"/>
          <w:sz w:val="22"/>
          <w:szCs w:val="22"/>
        </w:rPr>
        <w:t xml:space="preserve"> </w:t>
      </w:r>
      <w:r w:rsidR="007414B5" w:rsidRPr="00943D82">
        <w:rPr>
          <w:rFonts w:asciiTheme="minorHAnsi" w:hAnsiTheme="minorHAnsi" w:cstheme="minorHAnsi"/>
          <w:b/>
          <w:i/>
          <w:sz w:val="22"/>
          <w:szCs w:val="22"/>
          <w:u w:val="single"/>
        </w:rPr>
        <w:t>DISCUSSION ONLY</w:t>
      </w:r>
      <w:r w:rsidR="007414B5" w:rsidRPr="00943D82">
        <w:rPr>
          <w:rFonts w:asciiTheme="minorHAnsi" w:hAnsiTheme="minorHAnsi" w:cstheme="minorHAnsi"/>
          <w:sz w:val="22"/>
          <w:szCs w:val="22"/>
        </w:rPr>
        <w:t xml:space="preserve"> </w:t>
      </w:r>
    </w:p>
    <w:p w:rsidR="002B69E5" w:rsidRPr="0044671A" w:rsidRDefault="007414B5" w:rsidP="002B69E5">
      <w:pPr>
        <w:pStyle w:val="Default"/>
        <w:numPr>
          <w:ilvl w:val="0"/>
          <w:numId w:val="1"/>
        </w:numPr>
        <w:spacing w:after="87"/>
        <w:ind w:left="432"/>
        <w:rPr>
          <w:rFonts w:asciiTheme="minorHAnsi" w:hAnsiTheme="minorHAnsi" w:cstheme="minorHAnsi"/>
          <w:sz w:val="22"/>
          <w:szCs w:val="22"/>
          <w:u w:val="single"/>
        </w:rPr>
      </w:pPr>
      <w:r w:rsidRPr="00D65178">
        <w:rPr>
          <w:rFonts w:asciiTheme="minorHAnsi" w:hAnsiTheme="minorHAnsi" w:cstheme="minorHAnsi"/>
          <w:b/>
          <w:sz w:val="22"/>
          <w:szCs w:val="22"/>
          <w:u w:val="single"/>
        </w:rPr>
        <w:t>ANNOUNCEMENTS &amp; CORRESPONDENCE:</w:t>
      </w:r>
      <w:r w:rsidR="00AC45B9" w:rsidRPr="00D65178">
        <w:rPr>
          <w:rFonts w:asciiTheme="minorHAnsi" w:hAnsiTheme="minorHAnsi" w:cstheme="minorHAnsi"/>
          <w:b/>
          <w:sz w:val="22"/>
          <w:szCs w:val="22"/>
          <w:u w:val="single"/>
        </w:rPr>
        <w:t xml:space="preserve"> </w:t>
      </w:r>
    </w:p>
    <w:p w:rsidR="0098244A" w:rsidRDefault="00A576CA" w:rsidP="0098244A">
      <w:pPr>
        <w:pStyle w:val="Default"/>
        <w:numPr>
          <w:ilvl w:val="0"/>
          <w:numId w:val="18"/>
        </w:numPr>
        <w:spacing w:after="87"/>
        <w:ind w:left="720"/>
        <w:rPr>
          <w:rFonts w:asciiTheme="minorHAnsi" w:hAnsiTheme="minorHAnsi" w:cstheme="minorHAnsi"/>
          <w:sz w:val="22"/>
          <w:szCs w:val="22"/>
          <w:u w:val="single"/>
        </w:rPr>
      </w:pPr>
      <w:r w:rsidRPr="00EE56BE">
        <w:rPr>
          <w:rFonts w:asciiTheme="minorHAnsi" w:hAnsiTheme="minorHAnsi" w:cstheme="minorHAnsi"/>
          <w:sz w:val="22"/>
          <w:szCs w:val="22"/>
          <w:u w:val="single"/>
        </w:rPr>
        <w:t>Terra-Gen’s Boulder Brush Gen-Tie Project</w:t>
      </w:r>
      <w:r w:rsidR="009D42D5">
        <w:rPr>
          <w:rFonts w:asciiTheme="minorHAnsi" w:hAnsiTheme="minorHAnsi" w:cstheme="minorHAnsi"/>
          <w:sz w:val="22"/>
          <w:szCs w:val="22"/>
        </w:rPr>
        <w:t xml:space="preserve">: The Major Pre-Application letter has been delayed.  It may be placed on December’s agenda for action if project information becomes available in time. </w:t>
      </w:r>
    </w:p>
    <w:p w:rsidR="00061818" w:rsidRPr="003A5244" w:rsidRDefault="00450E9B" w:rsidP="00937C45">
      <w:pPr>
        <w:pStyle w:val="Default"/>
        <w:numPr>
          <w:ilvl w:val="0"/>
          <w:numId w:val="18"/>
        </w:numPr>
        <w:spacing w:after="87"/>
        <w:ind w:left="720"/>
        <w:rPr>
          <w:rFonts w:asciiTheme="minorHAnsi" w:hAnsiTheme="minorHAnsi" w:cstheme="minorHAnsi"/>
          <w:sz w:val="22"/>
          <w:szCs w:val="22"/>
          <w:u w:val="single"/>
        </w:rPr>
      </w:pPr>
      <w:r w:rsidRPr="003A5244">
        <w:rPr>
          <w:rFonts w:asciiTheme="minorHAnsi" w:hAnsiTheme="minorHAnsi" w:cstheme="minorHAnsi"/>
          <w:sz w:val="22"/>
          <w:szCs w:val="22"/>
        </w:rPr>
        <w:t>Lawsuit filed for 60 neighbors of Iberdrola’s Hardscrabble</w:t>
      </w:r>
      <w:r w:rsidR="0001595B" w:rsidRPr="003A5244">
        <w:rPr>
          <w:rFonts w:asciiTheme="minorHAnsi" w:hAnsiTheme="minorHAnsi" w:cstheme="minorHAnsi"/>
          <w:sz w:val="22"/>
          <w:szCs w:val="22"/>
        </w:rPr>
        <w:t xml:space="preserve"> Wind in New York State, alleging </w:t>
      </w:r>
      <w:r w:rsidR="00CC7907" w:rsidRPr="003A5244">
        <w:rPr>
          <w:rFonts w:asciiTheme="minorHAnsi" w:hAnsiTheme="minorHAnsi" w:cstheme="minorHAnsi"/>
          <w:sz w:val="22"/>
          <w:szCs w:val="22"/>
        </w:rPr>
        <w:t>negligence, nuisance, adverse noise, EMI, shadow flicker, health and property value impacts and more was recently settled with a confidential agreement</w:t>
      </w:r>
      <w:r w:rsidR="006530C5">
        <w:rPr>
          <w:rFonts w:asciiTheme="minorHAnsi" w:hAnsiTheme="minorHAnsi" w:cstheme="minorHAnsi"/>
          <w:sz w:val="22"/>
          <w:szCs w:val="22"/>
        </w:rPr>
        <w:t>, for at least some of the plaintiffs</w:t>
      </w:r>
      <w:r w:rsidR="00CC7907" w:rsidRPr="003A5244">
        <w:rPr>
          <w:rFonts w:asciiTheme="minorHAnsi" w:hAnsiTheme="minorHAnsi" w:cstheme="minorHAnsi"/>
          <w:sz w:val="22"/>
          <w:szCs w:val="22"/>
        </w:rPr>
        <w:t xml:space="preserve">.  Tule Wind is an Iberdrola </w:t>
      </w:r>
      <w:r w:rsidR="000E10B4">
        <w:rPr>
          <w:rFonts w:asciiTheme="minorHAnsi" w:hAnsiTheme="minorHAnsi" w:cstheme="minorHAnsi"/>
          <w:sz w:val="22"/>
          <w:szCs w:val="22"/>
        </w:rPr>
        <w:t xml:space="preserve">/ Avangrid </w:t>
      </w:r>
      <w:r w:rsidR="00CC7907" w:rsidRPr="003A5244">
        <w:rPr>
          <w:rFonts w:asciiTheme="minorHAnsi" w:hAnsiTheme="minorHAnsi" w:cstheme="minorHAnsi"/>
          <w:sz w:val="22"/>
          <w:szCs w:val="22"/>
        </w:rPr>
        <w:t>project</w:t>
      </w:r>
      <w:r w:rsidR="003A5244" w:rsidRPr="003A5244">
        <w:rPr>
          <w:rFonts w:asciiTheme="minorHAnsi" w:hAnsiTheme="minorHAnsi" w:cstheme="minorHAnsi"/>
          <w:sz w:val="22"/>
          <w:szCs w:val="22"/>
        </w:rPr>
        <w:t>:</w:t>
      </w:r>
      <w:r w:rsidR="003A5244">
        <w:rPr>
          <w:rFonts w:asciiTheme="minorHAnsi" w:hAnsiTheme="minorHAnsi" w:cstheme="minorHAnsi"/>
          <w:sz w:val="22"/>
          <w:szCs w:val="22"/>
        </w:rPr>
        <w:t xml:space="preserve">  </w:t>
      </w:r>
      <w:hyperlink r:id="rId8" w:history="1">
        <w:r w:rsidR="00CB625D" w:rsidRPr="003A5244">
          <w:rPr>
            <w:rStyle w:val="Hyperlink"/>
            <w:rFonts w:asciiTheme="minorHAnsi" w:hAnsiTheme="minorHAnsi" w:cstheme="minorHAnsi"/>
            <w:sz w:val="22"/>
            <w:szCs w:val="22"/>
          </w:rPr>
          <w:t>https://www.scribd.com/doc/114674283/Hardscrabble-Wind-lawsuit</w:t>
        </w:r>
      </w:hyperlink>
    </w:p>
    <w:p w:rsidR="0028096B" w:rsidRPr="0028096B" w:rsidRDefault="003A5244" w:rsidP="0098244A">
      <w:pPr>
        <w:pStyle w:val="Default"/>
        <w:numPr>
          <w:ilvl w:val="0"/>
          <w:numId w:val="18"/>
        </w:numPr>
        <w:spacing w:after="87"/>
        <w:ind w:left="720"/>
        <w:rPr>
          <w:rFonts w:asciiTheme="minorHAnsi" w:hAnsiTheme="minorHAnsi" w:cstheme="minorHAnsi"/>
          <w:sz w:val="22"/>
          <w:szCs w:val="22"/>
          <w:u w:val="single"/>
        </w:rPr>
      </w:pPr>
      <w:r w:rsidRPr="00EE56BE">
        <w:rPr>
          <w:rFonts w:asciiTheme="minorHAnsi" w:hAnsiTheme="minorHAnsi" w:cstheme="minorHAnsi"/>
          <w:sz w:val="22"/>
          <w:szCs w:val="22"/>
          <w:u w:val="single"/>
        </w:rPr>
        <w:t>Baja Rail</w:t>
      </w:r>
      <w:r>
        <w:rPr>
          <w:rFonts w:asciiTheme="minorHAnsi" w:hAnsiTheme="minorHAnsi" w:cstheme="minorHAnsi"/>
          <w:sz w:val="22"/>
          <w:szCs w:val="22"/>
        </w:rPr>
        <w:t xml:space="preserve"> has begun analyzing how to repair or rebuild dozens of damaged </w:t>
      </w:r>
      <w:r w:rsidR="009536E4">
        <w:rPr>
          <w:rFonts w:asciiTheme="minorHAnsi" w:hAnsiTheme="minorHAnsi" w:cstheme="minorHAnsi"/>
          <w:sz w:val="22"/>
          <w:szCs w:val="22"/>
        </w:rPr>
        <w:t>tunnels and bridges on local rail line to allow freight and manufactured goods, including liquid propane, to be shipped from San D</w:t>
      </w:r>
      <w:r w:rsidR="00884F18">
        <w:rPr>
          <w:rFonts w:asciiTheme="minorHAnsi" w:hAnsiTheme="minorHAnsi" w:cstheme="minorHAnsi"/>
          <w:sz w:val="22"/>
          <w:szCs w:val="22"/>
        </w:rPr>
        <w:t>iego</w:t>
      </w:r>
      <w:r w:rsidR="00A22B42">
        <w:rPr>
          <w:rFonts w:asciiTheme="minorHAnsi" w:hAnsiTheme="minorHAnsi" w:cstheme="minorHAnsi"/>
          <w:sz w:val="22"/>
          <w:szCs w:val="22"/>
        </w:rPr>
        <w:t xml:space="preserve"> and Tijuana to the East Coast</w:t>
      </w:r>
      <w:r w:rsidR="00421A59">
        <w:rPr>
          <w:rFonts w:asciiTheme="minorHAnsi" w:hAnsiTheme="minorHAnsi" w:cstheme="minorHAnsi"/>
          <w:sz w:val="22"/>
          <w:szCs w:val="22"/>
        </w:rPr>
        <w:t>.  Also, train whistles have been heard, only at night, by some Boulevard residents</w:t>
      </w:r>
      <w:r w:rsidR="00A22B42">
        <w:rPr>
          <w:rFonts w:asciiTheme="minorHAnsi" w:hAnsiTheme="minorHAnsi" w:cstheme="minorHAnsi"/>
          <w:sz w:val="22"/>
          <w:szCs w:val="22"/>
        </w:rPr>
        <w:t xml:space="preserve">; </w:t>
      </w:r>
    </w:p>
    <w:p w:rsidR="00CB625D" w:rsidRPr="004A36DD" w:rsidRDefault="00A22B42" w:rsidP="0028096B">
      <w:pPr>
        <w:pStyle w:val="Default"/>
        <w:spacing w:after="87"/>
        <w:ind w:left="360" w:firstLine="360"/>
        <w:rPr>
          <w:rFonts w:asciiTheme="minorHAnsi" w:hAnsiTheme="minorHAnsi" w:cstheme="minorHAnsi"/>
          <w:sz w:val="22"/>
          <w:szCs w:val="22"/>
          <w:u w:val="single"/>
        </w:rPr>
      </w:pPr>
      <w:r>
        <w:rPr>
          <w:rFonts w:asciiTheme="minorHAnsi" w:hAnsiTheme="minorHAnsi" w:cstheme="minorHAnsi"/>
          <w:sz w:val="22"/>
          <w:szCs w:val="22"/>
        </w:rPr>
        <w:t xml:space="preserve">See </w:t>
      </w:r>
      <w:hyperlink r:id="rId9" w:history="1">
        <w:r w:rsidR="004A36DD" w:rsidRPr="00C84813">
          <w:rPr>
            <w:rStyle w:val="Hyperlink"/>
            <w:rFonts w:asciiTheme="minorHAnsi" w:hAnsiTheme="minorHAnsi" w:cstheme="minorHAnsi"/>
            <w:sz w:val="22"/>
            <w:szCs w:val="22"/>
          </w:rPr>
          <w:t>http://bajarr.com/eng/about-us/</w:t>
        </w:r>
      </w:hyperlink>
      <w:r w:rsidR="007E6EF6" w:rsidRPr="007E6EF6">
        <w:rPr>
          <w:rStyle w:val="Hyperlink"/>
          <w:rFonts w:asciiTheme="minorHAnsi" w:hAnsiTheme="minorHAnsi" w:cstheme="minorHAnsi"/>
          <w:sz w:val="22"/>
          <w:szCs w:val="22"/>
          <w:u w:val="none"/>
        </w:rPr>
        <w:t xml:space="preserve">      </w:t>
      </w:r>
    </w:p>
    <w:p w:rsidR="004A36DD" w:rsidRPr="00AA144B" w:rsidRDefault="004A36DD" w:rsidP="0098244A">
      <w:pPr>
        <w:pStyle w:val="Default"/>
        <w:numPr>
          <w:ilvl w:val="0"/>
          <w:numId w:val="18"/>
        </w:numPr>
        <w:spacing w:after="87"/>
        <w:ind w:left="720"/>
        <w:rPr>
          <w:rFonts w:asciiTheme="minorHAnsi" w:hAnsiTheme="minorHAnsi" w:cstheme="minorHAnsi"/>
          <w:sz w:val="22"/>
          <w:szCs w:val="22"/>
          <w:u w:val="single"/>
        </w:rPr>
      </w:pPr>
      <w:r>
        <w:rPr>
          <w:rFonts w:asciiTheme="minorHAnsi" w:hAnsiTheme="minorHAnsi" w:cstheme="minorHAnsi"/>
          <w:sz w:val="22"/>
          <w:szCs w:val="22"/>
        </w:rPr>
        <w:t xml:space="preserve">The Department of Energy has extended the comment period for the </w:t>
      </w:r>
      <w:r w:rsidRPr="00EE56BE">
        <w:rPr>
          <w:rFonts w:asciiTheme="minorHAnsi" w:hAnsiTheme="minorHAnsi" w:cstheme="minorHAnsi"/>
          <w:sz w:val="22"/>
          <w:szCs w:val="22"/>
          <w:u w:val="single"/>
        </w:rPr>
        <w:t>Energia Sierra Juarez Supplemental EIS</w:t>
      </w:r>
      <w:r w:rsidR="000E10B4">
        <w:rPr>
          <w:rFonts w:asciiTheme="minorHAnsi" w:hAnsiTheme="minorHAnsi" w:cstheme="minorHAnsi"/>
          <w:sz w:val="22"/>
          <w:szCs w:val="22"/>
        </w:rPr>
        <w:t xml:space="preserve"> by 45 days to December 4th</w:t>
      </w:r>
      <w:r>
        <w:rPr>
          <w:rFonts w:asciiTheme="minorHAnsi" w:hAnsiTheme="minorHAnsi" w:cstheme="minorHAnsi"/>
          <w:sz w:val="22"/>
          <w:szCs w:val="22"/>
        </w:rPr>
        <w:t xml:space="preserve">.  Comments can be submitted via </w:t>
      </w:r>
      <w:hyperlink r:id="rId10" w:history="1">
        <w:r w:rsidR="00F5017F" w:rsidRPr="00C84813">
          <w:rPr>
            <w:rStyle w:val="Hyperlink"/>
            <w:rFonts w:asciiTheme="minorHAnsi" w:hAnsiTheme="minorHAnsi" w:cstheme="minorHAnsi"/>
            <w:sz w:val="22"/>
            <w:szCs w:val="22"/>
          </w:rPr>
          <w:t>JulieA.Smith@hq.doe.gov</w:t>
        </w:r>
      </w:hyperlink>
      <w:r w:rsidR="00F5017F">
        <w:rPr>
          <w:rFonts w:asciiTheme="minorHAnsi" w:hAnsiTheme="minorHAnsi" w:cstheme="minorHAnsi"/>
          <w:sz w:val="22"/>
          <w:szCs w:val="22"/>
        </w:rPr>
        <w:t xml:space="preserve">.  </w:t>
      </w:r>
      <w:hyperlink r:id="rId11" w:history="1">
        <w:r w:rsidR="00F5017F" w:rsidRPr="00C84813">
          <w:rPr>
            <w:rStyle w:val="Hyperlink"/>
            <w:rFonts w:asciiTheme="minorHAnsi" w:hAnsiTheme="minorHAnsi" w:cstheme="minorHAnsi"/>
            <w:sz w:val="22"/>
            <w:szCs w:val="22"/>
          </w:rPr>
          <w:t>https://www.energy.gov/oe/articles/oe-issues-supplemental-environmental-impact-statement-eis-energia-sierra-juarez-esj-us</w:t>
        </w:r>
      </w:hyperlink>
    </w:p>
    <w:p w:rsidR="00AA144B" w:rsidRPr="00AA144B" w:rsidRDefault="00AA144B" w:rsidP="00AA144B">
      <w:pPr>
        <w:pStyle w:val="Default"/>
        <w:numPr>
          <w:ilvl w:val="0"/>
          <w:numId w:val="35"/>
        </w:numPr>
        <w:spacing w:after="87" w:line="276" w:lineRule="auto"/>
        <w:rPr>
          <w:rFonts w:asciiTheme="minorHAnsi" w:hAnsiTheme="minorHAnsi" w:cstheme="minorHAnsi"/>
          <w:sz w:val="22"/>
          <w:szCs w:val="22"/>
          <w:u w:val="single"/>
        </w:rPr>
      </w:pPr>
      <w:r w:rsidRPr="00AA144B">
        <w:rPr>
          <w:rFonts w:asciiTheme="minorHAnsi" w:hAnsiTheme="minorHAnsi" w:cstheme="minorHAnsi"/>
          <w:color w:val="auto"/>
          <w:sz w:val="22"/>
          <w:szCs w:val="22"/>
        </w:rPr>
        <w:t xml:space="preserve">German professor’s research concludes that infrasound acts like a heart jammer. </w:t>
      </w:r>
      <w:r w:rsidRPr="00AA144B">
        <w:rPr>
          <w:rFonts w:ascii="Helvetica" w:hAnsi="Helvetica"/>
          <w:color w:val="auto"/>
          <w:sz w:val="21"/>
          <w:szCs w:val="21"/>
        </w:rPr>
        <w:t>Citing the results, Prof. Vahl said: “The fundamental question of whether infrasound can affect the heart muscle has been answered.”</w:t>
      </w:r>
      <w:r w:rsidRPr="00AA144B">
        <w:rPr>
          <w:rFonts w:asciiTheme="minorHAnsi" w:hAnsiTheme="minorHAnsi" w:cstheme="minorHAnsi"/>
          <w:color w:val="auto"/>
          <w:sz w:val="22"/>
          <w:szCs w:val="22"/>
        </w:rPr>
        <w:t>:</w:t>
      </w:r>
      <w:r w:rsidRPr="004751E9">
        <w:rPr>
          <w:rFonts w:asciiTheme="minorHAnsi" w:hAnsiTheme="minorHAnsi" w:cstheme="minorHAnsi"/>
          <w:color w:val="FF0000"/>
          <w:sz w:val="22"/>
          <w:szCs w:val="22"/>
        </w:rPr>
        <w:t xml:space="preserve"> </w:t>
      </w:r>
      <w:hyperlink r:id="rId12" w:history="1">
        <w:r w:rsidRPr="004E5A24">
          <w:rPr>
            <w:rStyle w:val="Hyperlink"/>
            <w:rFonts w:asciiTheme="minorHAnsi" w:hAnsiTheme="minorHAnsi" w:cstheme="minorHAnsi"/>
            <w:sz w:val="22"/>
            <w:szCs w:val="22"/>
          </w:rPr>
          <w:t>https://principia-scientific.org/new-medical-research-wind-turbines-pose-health-risks/</w:t>
        </w:r>
      </w:hyperlink>
      <w:r>
        <w:rPr>
          <w:rFonts w:asciiTheme="minorHAnsi" w:hAnsiTheme="minorHAnsi" w:cstheme="minorHAnsi"/>
          <w:color w:val="FF0000"/>
          <w:sz w:val="22"/>
          <w:szCs w:val="22"/>
        </w:rPr>
        <w:t xml:space="preserve"> </w:t>
      </w:r>
      <w:r w:rsidRPr="004751E9">
        <w:rPr>
          <w:rFonts w:asciiTheme="minorHAnsi" w:hAnsiTheme="minorHAnsi" w:cstheme="minorHAnsi"/>
          <w:color w:val="FF0000"/>
          <w:sz w:val="22"/>
          <w:szCs w:val="22"/>
        </w:rPr>
        <w:t xml:space="preserve"> </w:t>
      </w:r>
    </w:p>
    <w:p w:rsidR="00AA144B" w:rsidRPr="004751E9" w:rsidRDefault="00AA144B" w:rsidP="00AA144B">
      <w:pPr>
        <w:pStyle w:val="Default"/>
        <w:numPr>
          <w:ilvl w:val="1"/>
          <w:numId w:val="35"/>
        </w:numPr>
        <w:spacing w:after="87" w:line="276" w:lineRule="auto"/>
        <w:rPr>
          <w:rFonts w:asciiTheme="minorHAnsi" w:hAnsiTheme="minorHAnsi" w:cstheme="minorHAnsi"/>
          <w:sz w:val="22"/>
          <w:szCs w:val="22"/>
          <w:u w:val="single"/>
        </w:rPr>
      </w:pPr>
      <w:r>
        <w:rPr>
          <w:rFonts w:asciiTheme="minorHAnsi" w:hAnsiTheme="minorHAnsi" w:cstheme="minorHAnsi"/>
          <w:color w:val="auto"/>
          <w:sz w:val="22"/>
          <w:szCs w:val="22"/>
        </w:rPr>
        <w:t>Kevin Keane asked about the news source of the article saying that was a fairly common German name.</w:t>
      </w:r>
      <w:r w:rsidRPr="004751E9">
        <w:rPr>
          <w:rFonts w:asciiTheme="minorHAnsi" w:hAnsiTheme="minorHAnsi" w:cstheme="minorHAnsi"/>
          <w:color w:val="FF0000"/>
          <w:sz w:val="22"/>
          <w:szCs w:val="22"/>
        </w:rPr>
        <w:t xml:space="preserve"> </w:t>
      </w:r>
    </w:p>
    <w:p w:rsidR="00AA144B" w:rsidRDefault="00AA144B" w:rsidP="00AA144B">
      <w:pPr>
        <w:pStyle w:val="Default"/>
        <w:numPr>
          <w:ilvl w:val="0"/>
          <w:numId w:val="34"/>
        </w:numPr>
        <w:spacing w:after="87"/>
        <w:ind w:left="720"/>
        <w:rPr>
          <w:rFonts w:asciiTheme="minorHAnsi" w:hAnsiTheme="minorHAnsi" w:cstheme="minorHAnsi"/>
          <w:color w:val="auto"/>
          <w:sz w:val="22"/>
          <w:szCs w:val="22"/>
        </w:rPr>
      </w:pPr>
      <w:r w:rsidRPr="00AA144B">
        <w:rPr>
          <w:rFonts w:asciiTheme="minorHAnsi" w:hAnsiTheme="minorHAnsi" w:cstheme="minorHAnsi"/>
          <w:color w:val="auto"/>
          <w:sz w:val="22"/>
          <w:szCs w:val="22"/>
        </w:rPr>
        <w:lastRenderedPageBreak/>
        <w:t>City of San Diego is going forward with their 100% renewable Climate Action Plan. They could potentially buy energy from Torrey Wind, Rugged Solar or other local energy project. One article reported that the City has made little progress on reducing green house gases. Their one claim of reduction allegedly comes from an error in estimated traffic levels that they don’t plan to correct.</w:t>
      </w:r>
    </w:p>
    <w:p w:rsidR="00AA144B" w:rsidRPr="00935ED3" w:rsidRDefault="00AA144B" w:rsidP="00935ED3">
      <w:pPr>
        <w:pStyle w:val="Default"/>
        <w:numPr>
          <w:ilvl w:val="1"/>
          <w:numId w:val="34"/>
        </w:numPr>
        <w:spacing w:after="87"/>
        <w:ind w:left="1440"/>
        <w:rPr>
          <w:rFonts w:asciiTheme="minorHAnsi" w:hAnsiTheme="minorHAnsi" w:cstheme="minorHAnsi"/>
          <w:color w:val="auto"/>
          <w:sz w:val="22"/>
          <w:szCs w:val="22"/>
        </w:rPr>
      </w:pPr>
      <w:r>
        <w:rPr>
          <w:rFonts w:asciiTheme="minorHAnsi" w:hAnsiTheme="minorHAnsi" w:cstheme="minorHAnsi"/>
          <w:color w:val="auto"/>
          <w:sz w:val="22"/>
          <w:szCs w:val="22"/>
        </w:rPr>
        <w:t>Jim Whalen suggested that the City should provide community benefits (if they buy energy from a local project). He suggested $5/MW</w:t>
      </w:r>
    </w:p>
    <w:p w:rsidR="00AA144B" w:rsidRDefault="00AA144B" w:rsidP="00AA144B">
      <w:pPr>
        <w:pStyle w:val="Default"/>
        <w:numPr>
          <w:ilvl w:val="0"/>
          <w:numId w:val="34"/>
        </w:numPr>
        <w:spacing w:after="87"/>
        <w:ind w:left="720"/>
        <w:rPr>
          <w:rFonts w:asciiTheme="minorHAnsi" w:hAnsiTheme="minorHAnsi" w:cstheme="minorHAnsi"/>
          <w:color w:val="auto"/>
          <w:sz w:val="22"/>
          <w:szCs w:val="22"/>
        </w:rPr>
      </w:pPr>
      <w:r w:rsidRPr="00AA144B">
        <w:rPr>
          <w:rFonts w:asciiTheme="minorHAnsi" w:hAnsiTheme="minorHAnsi" w:cstheme="minorHAnsi"/>
          <w:color w:val="auto"/>
          <w:sz w:val="22"/>
          <w:szCs w:val="22"/>
        </w:rPr>
        <w:t xml:space="preserve">The Board of Supervisors approved a new bike plan. It </w:t>
      </w:r>
      <w:r w:rsidRPr="00AA144B">
        <w:rPr>
          <w:color w:val="auto"/>
          <w:sz w:val="22"/>
          <w:szCs w:val="22"/>
        </w:rPr>
        <w:t>will be used to guide the potential addition of bike lanes or bike lane improvements when road projects in unincorporated communities, including resurfacing and repaving, are planned and built in the future.</w:t>
      </w:r>
    </w:p>
    <w:p w:rsidR="00416D88" w:rsidRPr="00AA144B" w:rsidRDefault="00AA144B" w:rsidP="00AA144B">
      <w:pPr>
        <w:pStyle w:val="Default"/>
        <w:numPr>
          <w:ilvl w:val="0"/>
          <w:numId w:val="34"/>
        </w:numPr>
        <w:spacing w:after="87"/>
        <w:ind w:left="720"/>
        <w:rPr>
          <w:rFonts w:asciiTheme="minorHAnsi" w:hAnsiTheme="minorHAnsi" w:cstheme="minorHAnsi"/>
          <w:color w:val="auto"/>
          <w:sz w:val="22"/>
          <w:szCs w:val="22"/>
        </w:rPr>
      </w:pPr>
      <w:r w:rsidRPr="00AA144B">
        <w:rPr>
          <w:rFonts w:asciiTheme="minorHAnsi" w:hAnsiTheme="minorHAnsi" w:cstheme="minorHAnsi"/>
          <w:color w:val="auto"/>
          <w:sz w:val="22"/>
          <w:szCs w:val="22"/>
        </w:rPr>
        <w:t>CPUC is seeking input on how well SDG&amp;E is prepared for wildfires. Send comments by Dec 31</w:t>
      </w:r>
      <w:r w:rsidRPr="00AA144B">
        <w:rPr>
          <w:rFonts w:asciiTheme="minorHAnsi" w:hAnsiTheme="minorHAnsi" w:cstheme="minorHAnsi"/>
          <w:color w:val="auto"/>
          <w:sz w:val="22"/>
          <w:szCs w:val="22"/>
          <w:vertAlign w:val="superscript"/>
        </w:rPr>
        <w:t>st</w:t>
      </w:r>
      <w:r w:rsidRPr="00AA144B">
        <w:rPr>
          <w:rFonts w:asciiTheme="minorHAnsi" w:hAnsiTheme="minorHAnsi" w:cstheme="minorHAnsi"/>
          <w:color w:val="auto"/>
          <w:sz w:val="22"/>
          <w:szCs w:val="22"/>
        </w:rPr>
        <w:t xml:space="preserve"> to </w:t>
      </w:r>
      <w:hyperlink r:id="rId13" w:history="1">
        <w:r w:rsidRPr="00AA144B">
          <w:rPr>
            <w:rStyle w:val="Hyperlink"/>
            <w:rFonts w:asciiTheme="minorHAnsi" w:hAnsiTheme="minorHAnsi" w:cstheme="minorHAnsi"/>
            <w:sz w:val="22"/>
            <w:szCs w:val="22"/>
          </w:rPr>
          <w:t>public.advisor@cpcu.ca.gov</w:t>
        </w:r>
      </w:hyperlink>
    </w:p>
    <w:p w:rsidR="00061818" w:rsidRPr="00EE56BE" w:rsidRDefault="00607653" w:rsidP="00EE56BE">
      <w:pPr>
        <w:pStyle w:val="Default"/>
        <w:numPr>
          <w:ilvl w:val="0"/>
          <w:numId w:val="1"/>
        </w:numPr>
        <w:spacing w:after="87"/>
        <w:ind w:left="0" w:firstLine="72"/>
        <w:rPr>
          <w:rFonts w:asciiTheme="minorHAnsi" w:hAnsiTheme="minorHAnsi" w:cstheme="minorHAnsi"/>
          <w:sz w:val="22"/>
          <w:szCs w:val="22"/>
          <w:u w:val="single"/>
        </w:rPr>
      </w:pPr>
      <w:r w:rsidRPr="00F31D37">
        <w:rPr>
          <w:rFonts w:asciiTheme="minorHAnsi" w:hAnsiTheme="minorHAnsi" w:cstheme="minorHAnsi"/>
          <w:b/>
          <w:bCs/>
          <w:sz w:val="22"/>
          <w:szCs w:val="22"/>
          <w:u w:val="single"/>
        </w:rPr>
        <w:t>REVITALIZATION REPORT</w:t>
      </w:r>
      <w:r w:rsidR="0098244A">
        <w:rPr>
          <w:rFonts w:asciiTheme="minorHAnsi" w:hAnsiTheme="minorHAnsi" w:cstheme="minorHAnsi"/>
          <w:b/>
          <w:bCs/>
          <w:sz w:val="22"/>
          <w:szCs w:val="22"/>
          <w:u w:val="single"/>
        </w:rPr>
        <w:t xml:space="preserve"> by Tammy Daubach</w:t>
      </w:r>
      <w:r w:rsidRPr="00F31D37">
        <w:rPr>
          <w:rFonts w:asciiTheme="minorHAnsi" w:hAnsiTheme="minorHAnsi" w:cstheme="minorHAnsi"/>
          <w:b/>
          <w:bCs/>
          <w:sz w:val="22"/>
          <w:szCs w:val="22"/>
          <w:u w:val="single"/>
        </w:rPr>
        <w:t xml:space="preserve">: </w:t>
      </w:r>
    </w:p>
    <w:p w:rsidR="00EE56BE" w:rsidRDefault="00EE56BE" w:rsidP="000E10B4">
      <w:pPr>
        <w:pStyle w:val="ListParagraph"/>
        <w:numPr>
          <w:ilvl w:val="0"/>
          <w:numId w:val="18"/>
        </w:numPr>
        <w:ind w:left="720"/>
        <w:rPr>
          <w:rFonts w:cstheme="minorHAnsi"/>
        </w:rPr>
      </w:pPr>
      <w:r w:rsidRPr="00EE56BE">
        <w:rPr>
          <w:rFonts w:cstheme="minorHAnsi"/>
        </w:rPr>
        <w:t>Tzu-Chi Medical Ou</w:t>
      </w:r>
      <w:r w:rsidR="006530C5">
        <w:rPr>
          <w:rFonts w:cstheme="minorHAnsi"/>
        </w:rPr>
        <w:t>treach performed 280 procedures including</w:t>
      </w:r>
      <w:r w:rsidRPr="00EE56BE">
        <w:rPr>
          <w:rFonts w:cstheme="minorHAnsi"/>
        </w:rPr>
        <w:t xml:space="preserve"> 3</w:t>
      </w:r>
      <w:r w:rsidR="006530C5">
        <w:rPr>
          <w:rFonts w:cstheme="minorHAnsi"/>
        </w:rPr>
        <w:t xml:space="preserve"> crowns and 17 pairs of eyeglasses</w:t>
      </w:r>
      <w:r w:rsidRPr="00EE56BE">
        <w:rPr>
          <w:rFonts w:cstheme="minorHAnsi"/>
        </w:rPr>
        <w:t xml:space="preserve">. </w:t>
      </w:r>
    </w:p>
    <w:p w:rsidR="00EE56BE" w:rsidRDefault="00EE56BE" w:rsidP="000E10B4">
      <w:pPr>
        <w:pStyle w:val="ListParagraph"/>
        <w:numPr>
          <w:ilvl w:val="0"/>
          <w:numId w:val="18"/>
        </w:numPr>
        <w:ind w:left="720"/>
        <w:rPr>
          <w:rFonts w:cstheme="minorHAnsi"/>
        </w:rPr>
      </w:pPr>
      <w:r w:rsidRPr="00EE56BE">
        <w:rPr>
          <w:rFonts w:cstheme="minorHAnsi"/>
        </w:rPr>
        <w:t>Friends of the Library are meeting on November 20</w:t>
      </w:r>
      <w:r w:rsidRPr="00EE56BE">
        <w:rPr>
          <w:rFonts w:cstheme="minorHAnsi"/>
          <w:vertAlign w:val="superscript"/>
        </w:rPr>
        <w:t>th</w:t>
      </w:r>
      <w:r w:rsidRPr="00EE56BE">
        <w:rPr>
          <w:rFonts w:cstheme="minorHAnsi"/>
        </w:rPr>
        <w:t xml:space="preserve"> at 6:00 PM. Christmas t</w:t>
      </w:r>
      <w:r w:rsidR="006530C5">
        <w:rPr>
          <w:rFonts w:cstheme="minorHAnsi"/>
        </w:rPr>
        <w:t>rees will be sold</w:t>
      </w:r>
      <w:r w:rsidRPr="00EE56BE">
        <w:rPr>
          <w:rFonts w:cstheme="minorHAnsi"/>
        </w:rPr>
        <w:t xml:space="preserve"> and there will be a bake sale starting November 13</w:t>
      </w:r>
      <w:r w:rsidRPr="00EE56BE">
        <w:rPr>
          <w:rFonts w:cstheme="minorHAnsi"/>
          <w:vertAlign w:val="superscript"/>
        </w:rPr>
        <w:t>th</w:t>
      </w:r>
      <w:r w:rsidRPr="00EE56BE">
        <w:rPr>
          <w:rFonts w:cstheme="minorHAnsi"/>
        </w:rPr>
        <w:t xml:space="preserve"> through 17</w:t>
      </w:r>
      <w:r w:rsidRPr="00EE56BE">
        <w:rPr>
          <w:rFonts w:cstheme="minorHAnsi"/>
          <w:vertAlign w:val="superscript"/>
        </w:rPr>
        <w:t>th</w:t>
      </w:r>
      <w:r w:rsidRPr="00EE56BE">
        <w:rPr>
          <w:rFonts w:cstheme="minorHAnsi"/>
        </w:rPr>
        <w:t xml:space="preserve">. </w:t>
      </w:r>
    </w:p>
    <w:p w:rsidR="00EE56BE" w:rsidRDefault="00EE56BE" w:rsidP="000E10B4">
      <w:pPr>
        <w:pStyle w:val="ListParagraph"/>
        <w:numPr>
          <w:ilvl w:val="0"/>
          <w:numId w:val="18"/>
        </w:numPr>
        <w:ind w:left="720"/>
        <w:rPr>
          <w:rFonts w:cstheme="minorHAnsi"/>
        </w:rPr>
      </w:pPr>
      <w:r w:rsidRPr="00EE56BE">
        <w:rPr>
          <w:rFonts w:cstheme="minorHAnsi"/>
        </w:rPr>
        <w:t>December 1</w:t>
      </w:r>
      <w:r w:rsidRPr="00EE56BE">
        <w:rPr>
          <w:rFonts w:cstheme="minorHAnsi"/>
          <w:vertAlign w:val="superscript"/>
        </w:rPr>
        <w:t>st</w:t>
      </w:r>
      <w:r w:rsidRPr="00EE56BE">
        <w:rPr>
          <w:rFonts w:cstheme="minorHAnsi"/>
        </w:rPr>
        <w:t xml:space="preserve"> will be Mountain Empire Health’s Breakfast with Santa at Jacumba and Campo. </w:t>
      </w:r>
    </w:p>
    <w:p w:rsidR="00EE56BE" w:rsidRPr="00EE56BE" w:rsidRDefault="00EE56BE" w:rsidP="000E10B4">
      <w:pPr>
        <w:pStyle w:val="ListParagraph"/>
        <w:numPr>
          <w:ilvl w:val="0"/>
          <w:numId w:val="18"/>
        </w:numPr>
        <w:ind w:left="720"/>
        <w:rPr>
          <w:rFonts w:cstheme="minorHAnsi"/>
        </w:rPr>
      </w:pPr>
      <w:r w:rsidRPr="00EE56BE">
        <w:rPr>
          <w:rFonts w:cstheme="minorHAnsi"/>
        </w:rPr>
        <w:t xml:space="preserve">Richard Alcorn passed away yesterday. He was a very involved volunteer in both Boulevard and Jacumba. A service will be announced at a later time. </w:t>
      </w:r>
    </w:p>
    <w:p w:rsidR="00FE677D" w:rsidRPr="00061818" w:rsidRDefault="00607653" w:rsidP="008631BB">
      <w:pPr>
        <w:pStyle w:val="Default"/>
        <w:numPr>
          <w:ilvl w:val="0"/>
          <w:numId w:val="1"/>
        </w:numPr>
        <w:spacing w:after="87" w:line="276" w:lineRule="auto"/>
        <w:ind w:left="432"/>
        <w:rPr>
          <w:rFonts w:asciiTheme="minorHAnsi" w:hAnsiTheme="minorHAnsi" w:cstheme="minorHAnsi"/>
          <w:sz w:val="22"/>
          <w:szCs w:val="22"/>
        </w:rPr>
      </w:pPr>
      <w:r w:rsidRPr="00D65178">
        <w:rPr>
          <w:rFonts w:asciiTheme="minorHAnsi" w:hAnsiTheme="minorHAnsi" w:cstheme="minorHAnsi"/>
          <w:b/>
          <w:bCs/>
          <w:sz w:val="22"/>
          <w:szCs w:val="22"/>
          <w:u w:val="single"/>
        </w:rPr>
        <w:t>FIRE SAFE COUNCIL REPORT</w:t>
      </w:r>
      <w:r w:rsidR="0098244A">
        <w:rPr>
          <w:rFonts w:asciiTheme="minorHAnsi" w:hAnsiTheme="minorHAnsi" w:cstheme="minorHAnsi"/>
          <w:b/>
          <w:bCs/>
          <w:sz w:val="22"/>
          <w:szCs w:val="22"/>
          <w:u w:val="single"/>
        </w:rPr>
        <w:t xml:space="preserve"> by Tammy Daubach</w:t>
      </w:r>
      <w:r w:rsidRPr="00D65178">
        <w:rPr>
          <w:rFonts w:asciiTheme="minorHAnsi" w:hAnsiTheme="minorHAnsi" w:cstheme="minorHAnsi"/>
          <w:b/>
          <w:bCs/>
          <w:sz w:val="22"/>
          <w:szCs w:val="22"/>
          <w:u w:val="single"/>
        </w:rPr>
        <w:t xml:space="preserve">: </w:t>
      </w:r>
    </w:p>
    <w:p w:rsidR="00EE56BE" w:rsidRDefault="00EE56BE" w:rsidP="000E10B4">
      <w:pPr>
        <w:pStyle w:val="ListParagraph"/>
        <w:numPr>
          <w:ilvl w:val="0"/>
          <w:numId w:val="32"/>
        </w:numPr>
        <w:rPr>
          <w:rFonts w:cstheme="minorHAnsi"/>
        </w:rPr>
      </w:pPr>
      <w:r w:rsidRPr="00EE56BE">
        <w:rPr>
          <w:rFonts w:cstheme="minorHAnsi"/>
        </w:rPr>
        <w:t xml:space="preserve">The Halloween Trick-or-Treat event </w:t>
      </w:r>
      <w:r w:rsidR="006530C5">
        <w:rPr>
          <w:rFonts w:cstheme="minorHAnsi"/>
        </w:rPr>
        <w:t>was attended by almost</w:t>
      </w:r>
      <w:r w:rsidRPr="00EE56BE">
        <w:rPr>
          <w:rFonts w:cstheme="minorHAnsi"/>
        </w:rPr>
        <w:t xml:space="preserve"> 150 children. We’d like to thank all the people who donated to the event. </w:t>
      </w:r>
    </w:p>
    <w:p w:rsidR="00EE56BE" w:rsidRDefault="00EE56BE" w:rsidP="000E10B4">
      <w:pPr>
        <w:pStyle w:val="ListParagraph"/>
        <w:numPr>
          <w:ilvl w:val="0"/>
          <w:numId w:val="32"/>
        </w:numPr>
        <w:rPr>
          <w:rFonts w:cstheme="minorHAnsi"/>
        </w:rPr>
      </w:pPr>
      <w:r w:rsidRPr="00EE56BE">
        <w:rPr>
          <w:rFonts w:cstheme="minorHAnsi"/>
        </w:rPr>
        <w:t>The Jacumba Commun</w:t>
      </w:r>
      <w:r>
        <w:rPr>
          <w:rFonts w:cstheme="minorHAnsi"/>
        </w:rPr>
        <w:t>ity Clean-up Day was a success.</w:t>
      </w:r>
      <w:r w:rsidRPr="00EE56BE">
        <w:rPr>
          <w:rFonts w:cstheme="minorHAnsi"/>
        </w:rPr>
        <w:t xml:space="preserve"> We had around 88 loads of trash, 18 loads of tires, and 7 loads of brush for chipping. 20 of the trash loads were e-waste or appliances. 2 of the trash loads were green waste only. One dumpster was entirely filled with green waste from the Jacumba Park. One dumpster was filled with furniture from a dumpsite along the roadside. 535 tires were collected to be recycled.</w:t>
      </w:r>
    </w:p>
    <w:p w:rsidR="00EE56BE" w:rsidRDefault="00EE56BE" w:rsidP="000E10B4">
      <w:pPr>
        <w:pStyle w:val="ListParagraph"/>
        <w:numPr>
          <w:ilvl w:val="0"/>
          <w:numId w:val="32"/>
        </w:numPr>
        <w:rPr>
          <w:rFonts w:cstheme="minorHAnsi"/>
        </w:rPr>
      </w:pPr>
      <w:r w:rsidRPr="00EE56BE">
        <w:rPr>
          <w:rFonts w:cstheme="minorHAnsi"/>
        </w:rPr>
        <w:t>Potrero’s Community Clean-up Day will be Saturday, November 17</w:t>
      </w:r>
      <w:r w:rsidRPr="00EE56BE">
        <w:rPr>
          <w:rFonts w:cstheme="minorHAnsi"/>
          <w:vertAlign w:val="superscript"/>
        </w:rPr>
        <w:t>th</w:t>
      </w:r>
      <w:r w:rsidRPr="00EE56BE">
        <w:rPr>
          <w:rFonts w:cstheme="minorHAnsi"/>
        </w:rPr>
        <w:t xml:space="preserve"> from 7:30 AM – 12:00 PM. </w:t>
      </w:r>
    </w:p>
    <w:p w:rsidR="00EE56BE" w:rsidRDefault="00EE56BE" w:rsidP="000E10B4">
      <w:pPr>
        <w:pStyle w:val="ListParagraph"/>
        <w:numPr>
          <w:ilvl w:val="0"/>
          <w:numId w:val="32"/>
        </w:numPr>
        <w:rPr>
          <w:rFonts w:cstheme="minorHAnsi"/>
        </w:rPr>
      </w:pPr>
      <w:r w:rsidRPr="00EE56BE">
        <w:rPr>
          <w:rFonts w:cstheme="minorHAnsi"/>
        </w:rPr>
        <w:t>The Real East County Fire Safe Council meeting will be at 6:30 PM on November 15</w:t>
      </w:r>
      <w:r w:rsidRPr="00EE56BE">
        <w:rPr>
          <w:rFonts w:cstheme="minorHAnsi"/>
          <w:vertAlign w:val="superscript"/>
        </w:rPr>
        <w:t>th</w:t>
      </w:r>
      <w:r w:rsidRPr="00EE56BE">
        <w:rPr>
          <w:rFonts w:cstheme="minorHAnsi"/>
        </w:rPr>
        <w:t xml:space="preserve"> at the Backcountry Resource Center. </w:t>
      </w:r>
    </w:p>
    <w:p w:rsidR="00EE56BE" w:rsidRDefault="00EE56BE" w:rsidP="000E10B4">
      <w:pPr>
        <w:pStyle w:val="ListParagraph"/>
        <w:numPr>
          <w:ilvl w:val="0"/>
          <w:numId w:val="32"/>
        </w:numPr>
        <w:rPr>
          <w:rFonts w:cstheme="minorHAnsi"/>
        </w:rPr>
      </w:pPr>
      <w:r w:rsidRPr="00EE56BE">
        <w:rPr>
          <w:rFonts w:cstheme="minorHAnsi"/>
        </w:rPr>
        <w:t>The Boulevard Fire Dept. will be accepting donations for Fill the Boot for MDA. The drive will continue until November 3</w:t>
      </w:r>
      <w:r w:rsidRPr="00EE56BE">
        <w:rPr>
          <w:rFonts w:cstheme="minorHAnsi"/>
          <w:vertAlign w:val="superscript"/>
        </w:rPr>
        <w:t>rd</w:t>
      </w:r>
      <w:r w:rsidRPr="00EE56BE">
        <w:rPr>
          <w:rFonts w:cstheme="minorHAnsi"/>
        </w:rPr>
        <w:t xml:space="preserve">. </w:t>
      </w:r>
    </w:p>
    <w:p w:rsidR="00EE56BE" w:rsidRDefault="00EE56BE" w:rsidP="000E10B4">
      <w:pPr>
        <w:pStyle w:val="ListParagraph"/>
        <w:numPr>
          <w:ilvl w:val="0"/>
          <w:numId w:val="32"/>
        </w:numPr>
        <w:rPr>
          <w:rFonts w:cstheme="minorHAnsi"/>
        </w:rPr>
      </w:pPr>
      <w:r w:rsidRPr="00EE56BE">
        <w:rPr>
          <w:rFonts w:cstheme="minorHAnsi"/>
        </w:rPr>
        <w:t xml:space="preserve">Free chipping is available through Sunrise Powerlink grants. Flyers are available. </w:t>
      </w:r>
    </w:p>
    <w:p w:rsidR="00254138" w:rsidRPr="00EE56BE" w:rsidRDefault="00EE56BE" w:rsidP="000E10B4">
      <w:pPr>
        <w:pStyle w:val="ListParagraph"/>
        <w:numPr>
          <w:ilvl w:val="0"/>
          <w:numId w:val="32"/>
        </w:numPr>
        <w:rPr>
          <w:rFonts w:cstheme="minorHAnsi"/>
        </w:rPr>
      </w:pPr>
      <w:r w:rsidRPr="00EE56BE">
        <w:rPr>
          <w:rFonts w:cstheme="minorHAnsi"/>
        </w:rPr>
        <w:t xml:space="preserve">Tables, chairs, and more were donated by the Campo Volunteer Fire Dept. </w:t>
      </w:r>
    </w:p>
    <w:p w:rsidR="00FE677D" w:rsidRDefault="00FA1D59" w:rsidP="00B47185">
      <w:pPr>
        <w:pStyle w:val="Default"/>
        <w:numPr>
          <w:ilvl w:val="0"/>
          <w:numId w:val="1"/>
        </w:numPr>
        <w:spacing w:after="87" w:line="276" w:lineRule="auto"/>
        <w:ind w:left="432"/>
        <w:rPr>
          <w:rFonts w:asciiTheme="minorHAnsi" w:hAnsiTheme="minorHAnsi" w:cstheme="minorHAnsi"/>
          <w:sz w:val="22"/>
          <w:szCs w:val="22"/>
        </w:rPr>
      </w:pPr>
      <w:r>
        <w:rPr>
          <w:rFonts w:asciiTheme="minorHAnsi" w:hAnsiTheme="minorHAnsi" w:cstheme="minorHAnsi"/>
          <w:b/>
          <w:sz w:val="22"/>
          <w:szCs w:val="22"/>
          <w:u w:val="single"/>
        </w:rPr>
        <w:t>TERRA-GEN’S 126 MW TORREY WIND PROJECT</w:t>
      </w:r>
      <w:r w:rsidR="00C274A0">
        <w:rPr>
          <w:rFonts w:asciiTheme="minorHAnsi" w:hAnsiTheme="minorHAnsi" w:cstheme="minorHAnsi"/>
          <w:b/>
          <w:sz w:val="22"/>
          <w:szCs w:val="22"/>
          <w:u w:val="single"/>
        </w:rPr>
        <w:t xml:space="preserve"> – PDS2018-MUP-18-014</w:t>
      </w:r>
      <w:r w:rsidR="00B660BC">
        <w:rPr>
          <w:rFonts w:asciiTheme="minorHAnsi" w:hAnsiTheme="minorHAnsi" w:cstheme="minorHAnsi"/>
          <w:sz w:val="22"/>
          <w:szCs w:val="22"/>
        </w:rPr>
        <w:t>:</w:t>
      </w:r>
    </w:p>
    <w:p w:rsidR="00B555F6" w:rsidRPr="00DC0886" w:rsidRDefault="00B555F6" w:rsidP="00DC0886">
      <w:pPr>
        <w:pStyle w:val="Default"/>
        <w:numPr>
          <w:ilvl w:val="0"/>
          <w:numId w:val="24"/>
        </w:numPr>
        <w:spacing w:after="87" w:line="276" w:lineRule="auto"/>
        <w:ind w:left="720"/>
        <w:rPr>
          <w:rFonts w:asciiTheme="minorHAnsi" w:hAnsiTheme="minorHAnsi" w:cstheme="minorHAnsi"/>
          <w:sz w:val="22"/>
          <w:szCs w:val="22"/>
        </w:rPr>
      </w:pPr>
      <w:r w:rsidRPr="00B555F6">
        <w:rPr>
          <w:rFonts w:asciiTheme="minorHAnsi" w:hAnsiTheme="minorHAnsi" w:cstheme="minorHAnsi"/>
          <w:sz w:val="22"/>
          <w:szCs w:val="22"/>
        </w:rPr>
        <w:t xml:space="preserve">Nothing new to report. </w:t>
      </w:r>
    </w:p>
    <w:p w:rsidR="00967F75" w:rsidRPr="00967F75"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FE677D">
        <w:rPr>
          <w:rFonts w:asciiTheme="minorHAnsi" w:hAnsiTheme="minorHAnsi" w:cstheme="minorHAnsi"/>
          <w:b/>
          <w:bCs/>
          <w:sz w:val="22"/>
          <w:szCs w:val="22"/>
          <w:u w:val="single"/>
        </w:rPr>
        <w:t xml:space="preserve">60 MW 420 ACRE BOULEVARD SOLAR </w:t>
      </w:r>
      <w:r w:rsidRPr="00FE677D">
        <w:rPr>
          <w:rFonts w:asciiTheme="minorHAnsi" w:hAnsiTheme="minorHAnsi" w:cstheme="minorHAnsi"/>
          <w:b/>
          <w:color w:val="222222"/>
          <w:sz w:val="22"/>
          <w:szCs w:val="22"/>
          <w:u w:val="single"/>
          <w:shd w:val="clear" w:color="auto" w:fill="FFFFFF"/>
        </w:rPr>
        <w:t xml:space="preserve">MUP12-010TE PDS2012-3300-12-00 @ 796 Tierra Del Sol Road; </w:t>
      </w:r>
      <w:r w:rsidR="003A5FE6">
        <w:rPr>
          <w:rFonts w:asciiTheme="minorHAnsi" w:hAnsiTheme="minorHAnsi" w:cstheme="minorHAnsi"/>
          <w:b/>
          <w:color w:val="222222"/>
          <w:sz w:val="22"/>
          <w:szCs w:val="22"/>
          <w:u w:val="single"/>
          <w:shd w:val="clear" w:color="auto" w:fill="FFFFFF"/>
        </w:rPr>
        <w:t>MUP extended to February 2019</w:t>
      </w:r>
      <w:r w:rsidRPr="00FE677D">
        <w:rPr>
          <w:rFonts w:asciiTheme="minorHAnsi" w:hAnsiTheme="minorHAnsi" w:cstheme="minorHAnsi"/>
          <w:b/>
          <w:bCs/>
          <w:sz w:val="22"/>
          <w:szCs w:val="22"/>
          <w:u w:val="single"/>
        </w:rPr>
        <w:t>:</w:t>
      </w:r>
      <w:r w:rsidRPr="00FE677D">
        <w:rPr>
          <w:rFonts w:asciiTheme="minorHAnsi" w:hAnsiTheme="minorHAnsi" w:cstheme="minorHAnsi"/>
          <w:b/>
          <w:bCs/>
          <w:sz w:val="22"/>
          <w:szCs w:val="22"/>
        </w:rPr>
        <w:t xml:space="preserve">  </w:t>
      </w:r>
    </w:p>
    <w:p w:rsidR="00B555F6" w:rsidRPr="00DC0886" w:rsidRDefault="00B555F6" w:rsidP="00DC0886">
      <w:pPr>
        <w:pStyle w:val="Default"/>
        <w:numPr>
          <w:ilvl w:val="0"/>
          <w:numId w:val="26"/>
        </w:numPr>
        <w:spacing w:after="87" w:line="276" w:lineRule="auto"/>
        <w:ind w:left="720"/>
        <w:rPr>
          <w:rFonts w:asciiTheme="minorHAnsi" w:hAnsiTheme="minorHAnsi" w:cstheme="minorHAnsi"/>
          <w:sz w:val="22"/>
          <w:szCs w:val="22"/>
        </w:rPr>
      </w:pPr>
      <w:r w:rsidRPr="00B555F6">
        <w:rPr>
          <w:rFonts w:asciiTheme="minorHAnsi" w:hAnsiTheme="minorHAnsi" w:cstheme="minorHAnsi"/>
          <w:sz w:val="22"/>
          <w:szCs w:val="22"/>
        </w:rPr>
        <w:t>Still pending environmental surveys</w:t>
      </w:r>
      <w:r w:rsidR="00461C9F" w:rsidRPr="00B555F6">
        <w:rPr>
          <w:rFonts w:asciiTheme="minorHAnsi" w:hAnsiTheme="minorHAnsi" w:cstheme="minorHAnsi"/>
          <w:sz w:val="22"/>
          <w:szCs w:val="22"/>
        </w:rPr>
        <w:t>.</w:t>
      </w:r>
    </w:p>
    <w:p w:rsidR="00B47185" w:rsidRPr="000A613D"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4C7CAD">
        <w:rPr>
          <w:rFonts w:asciiTheme="minorHAnsi" w:eastAsia="Times New Roman" w:hAnsiTheme="minorHAnsi" w:cstheme="minorHAnsi"/>
          <w:b/>
          <w:sz w:val="22"/>
          <w:szCs w:val="22"/>
          <w:u w:val="single"/>
        </w:rPr>
        <w:t>74 MW RUGGED SOLAR:  PDS2017-MUP-12-007W1 MAJOR USE PERMIT MODIFIC</w:t>
      </w:r>
      <w:r w:rsidR="003A5FE6">
        <w:rPr>
          <w:rFonts w:asciiTheme="minorHAnsi" w:eastAsia="Times New Roman" w:hAnsiTheme="minorHAnsi" w:cstheme="minorHAnsi"/>
          <w:b/>
          <w:sz w:val="22"/>
          <w:szCs w:val="22"/>
          <w:u w:val="single"/>
        </w:rPr>
        <w:t>ATION-NEW PROJECT DESCRIPTON: MUP extended to February 2019</w:t>
      </w:r>
      <w:r w:rsidRPr="004C7CAD">
        <w:rPr>
          <w:rFonts w:asciiTheme="minorHAnsi" w:eastAsia="Times New Roman" w:hAnsiTheme="minorHAnsi" w:cstheme="minorHAnsi"/>
          <w:b/>
          <w:sz w:val="22"/>
          <w:szCs w:val="22"/>
          <w:u w:val="single"/>
        </w:rPr>
        <w:t>:</w:t>
      </w:r>
      <w:r w:rsidRPr="004C7CAD">
        <w:rPr>
          <w:rFonts w:asciiTheme="minorHAnsi" w:hAnsiTheme="minorHAnsi" w:cstheme="minorHAnsi"/>
          <w:color w:val="auto"/>
          <w:sz w:val="22"/>
          <w:szCs w:val="22"/>
          <w:shd w:val="clear" w:color="auto" w:fill="FFFFFF"/>
        </w:rPr>
        <w:t xml:space="preserve"> </w:t>
      </w:r>
    </w:p>
    <w:p w:rsidR="000A613D" w:rsidRPr="00DC0886" w:rsidRDefault="00EE50A2" w:rsidP="00DC0886">
      <w:pPr>
        <w:pStyle w:val="Default"/>
        <w:numPr>
          <w:ilvl w:val="0"/>
          <w:numId w:val="26"/>
        </w:numPr>
        <w:spacing w:after="87" w:line="276" w:lineRule="auto"/>
        <w:ind w:left="720"/>
        <w:rPr>
          <w:rFonts w:asciiTheme="minorHAnsi" w:hAnsiTheme="minorHAnsi" w:cstheme="minorHAnsi"/>
          <w:sz w:val="22"/>
          <w:szCs w:val="22"/>
        </w:rPr>
      </w:pPr>
      <w:r w:rsidRPr="00EE50A2">
        <w:rPr>
          <w:rFonts w:asciiTheme="minorHAnsi" w:hAnsiTheme="minorHAnsi" w:cstheme="minorHAnsi"/>
          <w:color w:val="auto"/>
          <w:sz w:val="22"/>
          <w:szCs w:val="22"/>
          <w:shd w:val="clear" w:color="auto" w:fill="FFFFFF"/>
        </w:rPr>
        <w:t>Jim Whalen said he may have something to report next month</w:t>
      </w:r>
      <w:r w:rsidR="00461C9F" w:rsidRPr="00EE50A2">
        <w:rPr>
          <w:rFonts w:asciiTheme="minorHAnsi" w:hAnsiTheme="minorHAnsi" w:cstheme="minorHAnsi"/>
          <w:color w:val="auto"/>
          <w:sz w:val="22"/>
          <w:szCs w:val="22"/>
          <w:shd w:val="clear" w:color="auto" w:fill="FFFFFF"/>
        </w:rPr>
        <w:t>.</w:t>
      </w:r>
    </w:p>
    <w:p w:rsidR="00B47185" w:rsidRPr="000A613D"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D65178">
        <w:rPr>
          <w:rFonts w:asciiTheme="minorHAnsi" w:hAnsiTheme="minorHAnsi" w:cstheme="minorHAnsi"/>
          <w:b/>
          <w:sz w:val="22"/>
          <w:szCs w:val="22"/>
          <w:u w:val="single"/>
        </w:rPr>
        <w:lastRenderedPageBreak/>
        <w:t xml:space="preserve">100MW BOULEVARD ENERGY STORAGE FACILITY; PDS 2017-ZAP-17-006; MINOR USE PERMIT FOR 2 ACRE PROJECT LOCATED  ON APN’S# 612-09-059; 612-09-019; 612-09-017, NEAR BOULEVARD SUBSTATION: </w:t>
      </w:r>
      <w:r w:rsidR="003A5FE6">
        <w:rPr>
          <w:rFonts w:asciiTheme="minorHAnsi" w:hAnsiTheme="minorHAnsi" w:cstheme="minorHAnsi"/>
          <w:b/>
          <w:sz w:val="22"/>
          <w:szCs w:val="22"/>
          <w:u w:val="single"/>
        </w:rPr>
        <w:t xml:space="preserve">MUP extended to February 2019: </w:t>
      </w:r>
    </w:p>
    <w:p w:rsidR="00EE50A2" w:rsidRPr="00DC0886" w:rsidRDefault="00EE50A2" w:rsidP="00DC0886">
      <w:pPr>
        <w:pStyle w:val="Default"/>
        <w:numPr>
          <w:ilvl w:val="0"/>
          <w:numId w:val="26"/>
        </w:numPr>
        <w:spacing w:after="87" w:line="276" w:lineRule="auto"/>
        <w:ind w:left="864"/>
        <w:rPr>
          <w:rFonts w:asciiTheme="minorHAnsi" w:hAnsiTheme="minorHAnsi" w:cstheme="minorHAnsi"/>
          <w:sz w:val="22"/>
          <w:szCs w:val="22"/>
        </w:rPr>
      </w:pPr>
      <w:r w:rsidRPr="00EE50A2">
        <w:rPr>
          <w:rFonts w:asciiTheme="minorHAnsi" w:hAnsiTheme="minorHAnsi" w:cstheme="minorHAnsi"/>
          <w:sz w:val="22"/>
          <w:szCs w:val="22"/>
        </w:rPr>
        <w:t>Nothing new to report.</w:t>
      </w:r>
    </w:p>
    <w:p w:rsidR="00B47185" w:rsidRPr="00E910E7" w:rsidRDefault="00B47185" w:rsidP="00B47185">
      <w:pPr>
        <w:pStyle w:val="Default"/>
        <w:numPr>
          <w:ilvl w:val="0"/>
          <w:numId w:val="1"/>
        </w:numPr>
        <w:spacing w:after="87" w:line="276" w:lineRule="auto"/>
        <w:ind w:left="432"/>
        <w:rPr>
          <w:rFonts w:asciiTheme="minorHAnsi" w:hAnsiTheme="minorHAnsi" w:cstheme="minorHAnsi"/>
          <w:sz w:val="22"/>
          <w:szCs w:val="22"/>
        </w:rPr>
      </w:pPr>
      <w:r w:rsidRPr="00E90F17">
        <w:rPr>
          <w:rFonts w:asciiTheme="minorHAnsi" w:hAnsiTheme="minorHAnsi" w:cstheme="minorHAnsi"/>
          <w:b/>
          <w:bCs/>
          <w:sz w:val="22"/>
          <w:szCs w:val="22"/>
          <w:u w:val="single"/>
        </w:rPr>
        <w:t>LIVE OAK SPRINGS AG CLEARING; PDS2017-AD-17-028:</w:t>
      </w:r>
      <w:r w:rsidR="00F72912">
        <w:rPr>
          <w:rFonts w:asciiTheme="minorHAnsi" w:hAnsiTheme="minorHAnsi" w:cstheme="minorHAnsi"/>
          <w:b/>
          <w:bCs/>
          <w:sz w:val="22"/>
          <w:szCs w:val="22"/>
          <w:u w:val="single"/>
        </w:rPr>
        <w:t xml:space="preserve"> REDUCED ACERAGE:</w:t>
      </w:r>
      <w:r w:rsidRPr="00E90F17">
        <w:rPr>
          <w:rFonts w:asciiTheme="minorHAnsi" w:hAnsiTheme="minorHAnsi" w:cstheme="minorHAnsi"/>
          <w:b/>
          <w:bCs/>
          <w:sz w:val="22"/>
          <w:szCs w:val="22"/>
          <w:u w:val="single"/>
        </w:rPr>
        <w:t xml:space="preserve"> </w:t>
      </w:r>
    </w:p>
    <w:p w:rsidR="00E910E7" w:rsidRPr="00E910E7" w:rsidRDefault="00E910E7" w:rsidP="00E910E7">
      <w:pPr>
        <w:pStyle w:val="Default"/>
        <w:numPr>
          <w:ilvl w:val="0"/>
          <w:numId w:val="26"/>
        </w:numPr>
        <w:spacing w:after="87" w:line="276" w:lineRule="auto"/>
        <w:ind w:left="864"/>
        <w:rPr>
          <w:rFonts w:asciiTheme="minorHAnsi" w:hAnsiTheme="minorHAnsi" w:cstheme="minorHAnsi"/>
          <w:color w:val="auto"/>
          <w:sz w:val="22"/>
          <w:szCs w:val="22"/>
        </w:rPr>
      </w:pPr>
      <w:r>
        <w:rPr>
          <w:rFonts w:asciiTheme="minorHAnsi" w:hAnsiTheme="minorHAnsi" w:cstheme="minorHAnsi"/>
          <w:color w:val="auto"/>
          <w:sz w:val="22"/>
          <w:szCs w:val="22"/>
        </w:rPr>
        <w:t>Chair Tisdale reported that a resident of Campo called her</w:t>
      </w:r>
      <w:r w:rsidRPr="00AA144B">
        <w:rPr>
          <w:rFonts w:asciiTheme="minorHAnsi" w:hAnsiTheme="minorHAnsi" w:cstheme="minorHAnsi"/>
          <w:color w:val="auto"/>
          <w:sz w:val="22"/>
          <w:szCs w:val="22"/>
        </w:rPr>
        <w:t xml:space="preserve"> to report on and warn us about the problems they have been having with their wells since the same owner bought the old D</w:t>
      </w:r>
      <w:r>
        <w:rPr>
          <w:rFonts w:asciiTheme="minorHAnsi" w:hAnsiTheme="minorHAnsi" w:cstheme="minorHAnsi"/>
          <w:color w:val="auto"/>
          <w:sz w:val="22"/>
          <w:szCs w:val="22"/>
        </w:rPr>
        <w:t>airy Fresh property on Hwy 94 in Campo and started</w:t>
      </w:r>
      <w:r w:rsidRPr="00AA144B">
        <w:rPr>
          <w:rFonts w:asciiTheme="minorHAnsi" w:hAnsiTheme="minorHAnsi" w:cstheme="minorHAnsi"/>
          <w:color w:val="auto"/>
          <w:sz w:val="22"/>
          <w:szCs w:val="22"/>
        </w:rPr>
        <w:t xml:space="preserve"> using huge sprinklers to irrigate their crops. They said numerous </w:t>
      </w:r>
      <w:r w:rsidR="006530C5">
        <w:rPr>
          <w:rFonts w:asciiTheme="minorHAnsi" w:hAnsiTheme="minorHAnsi" w:cstheme="minorHAnsi"/>
          <w:color w:val="auto"/>
          <w:sz w:val="22"/>
          <w:szCs w:val="22"/>
        </w:rPr>
        <w:t xml:space="preserve">neighboring </w:t>
      </w:r>
      <w:r w:rsidRPr="00AA144B">
        <w:rPr>
          <w:rFonts w:asciiTheme="minorHAnsi" w:hAnsiTheme="minorHAnsi" w:cstheme="minorHAnsi"/>
          <w:color w:val="auto"/>
          <w:sz w:val="22"/>
          <w:szCs w:val="22"/>
        </w:rPr>
        <w:t xml:space="preserve">wells have experienced dropping water levels, dirt in their water, loss of production, air gaps, loss of pressure and significant recovery time.  Allegations were </w:t>
      </w:r>
      <w:r w:rsidR="006530C5">
        <w:rPr>
          <w:rFonts w:asciiTheme="minorHAnsi" w:hAnsiTheme="minorHAnsi" w:cstheme="minorHAnsi"/>
          <w:color w:val="auto"/>
          <w:sz w:val="22"/>
          <w:szCs w:val="22"/>
        </w:rPr>
        <w:t>also made that foreign</w:t>
      </w:r>
      <w:r w:rsidRPr="00AA144B">
        <w:rPr>
          <w:rFonts w:asciiTheme="minorHAnsi" w:hAnsiTheme="minorHAnsi" w:cstheme="minorHAnsi"/>
          <w:color w:val="auto"/>
          <w:sz w:val="22"/>
          <w:szCs w:val="22"/>
        </w:rPr>
        <w:t xml:space="preserve"> workers are brought in from somewhere and housed on site with workers being rotated out every 3-6 months or so.</w:t>
      </w:r>
      <w:r>
        <w:rPr>
          <w:rFonts w:asciiTheme="minorHAnsi" w:hAnsiTheme="minorHAnsi" w:cstheme="minorHAnsi"/>
          <w:color w:val="auto"/>
          <w:sz w:val="22"/>
          <w:szCs w:val="22"/>
        </w:rPr>
        <w:t xml:space="preserve"> </w:t>
      </w:r>
    </w:p>
    <w:p w:rsidR="004D4468" w:rsidRPr="00FC0A3F" w:rsidRDefault="000B3C6A" w:rsidP="00E910E7">
      <w:pPr>
        <w:pStyle w:val="Default"/>
        <w:numPr>
          <w:ilvl w:val="0"/>
          <w:numId w:val="36"/>
        </w:numPr>
        <w:spacing w:after="87" w:line="276" w:lineRule="auto"/>
        <w:ind w:left="432"/>
        <w:rPr>
          <w:rFonts w:asciiTheme="minorHAnsi" w:hAnsiTheme="minorHAnsi" w:cstheme="minorHAnsi"/>
          <w:color w:val="auto"/>
          <w:sz w:val="22"/>
          <w:szCs w:val="22"/>
        </w:rPr>
      </w:pPr>
      <w:r w:rsidRPr="0031345D">
        <w:rPr>
          <w:rFonts w:asciiTheme="minorHAnsi" w:hAnsiTheme="minorHAnsi" w:cstheme="minorHAnsi"/>
          <w:b/>
          <w:sz w:val="22"/>
          <w:szCs w:val="22"/>
          <w:u w:val="single"/>
        </w:rPr>
        <w:t xml:space="preserve">TULE WIND PHASE 1 – NOISE </w:t>
      </w:r>
      <w:r w:rsidR="002233CD">
        <w:rPr>
          <w:rFonts w:asciiTheme="minorHAnsi" w:hAnsiTheme="minorHAnsi" w:cstheme="minorHAnsi"/>
          <w:b/>
          <w:sz w:val="22"/>
          <w:szCs w:val="22"/>
          <w:u w:val="single"/>
        </w:rPr>
        <w:t xml:space="preserve">/COMMUNITY </w:t>
      </w:r>
      <w:r w:rsidRPr="0031345D">
        <w:rPr>
          <w:rFonts w:asciiTheme="minorHAnsi" w:hAnsiTheme="minorHAnsi" w:cstheme="minorHAnsi"/>
          <w:b/>
          <w:sz w:val="22"/>
          <w:szCs w:val="22"/>
          <w:u w:val="single"/>
        </w:rPr>
        <w:t>COMPLAINT CONTACTS:</w:t>
      </w:r>
      <w:r w:rsidRPr="0031345D">
        <w:rPr>
          <w:rFonts w:asciiTheme="minorHAnsi" w:hAnsiTheme="minorHAnsi" w:cstheme="minorHAnsi"/>
          <w:sz w:val="22"/>
          <w:szCs w:val="22"/>
        </w:rPr>
        <w:t xml:space="preserve">  </w:t>
      </w:r>
    </w:p>
    <w:p w:rsidR="00FC0A3F" w:rsidRDefault="00FC0A3F" w:rsidP="00FC0A3F">
      <w:pPr>
        <w:pStyle w:val="Default"/>
        <w:numPr>
          <w:ilvl w:val="0"/>
          <w:numId w:val="26"/>
        </w:numPr>
        <w:spacing w:after="87" w:line="276" w:lineRule="auto"/>
        <w:ind w:left="864"/>
        <w:rPr>
          <w:rFonts w:asciiTheme="minorHAnsi" w:hAnsiTheme="minorHAnsi" w:cstheme="minorHAnsi"/>
          <w:color w:val="auto"/>
          <w:sz w:val="22"/>
          <w:szCs w:val="22"/>
        </w:rPr>
      </w:pPr>
      <w:r>
        <w:rPr>
          <w:rFonts w:asciiTheme="minorHAnsi" w:hAnsiTheme="minorHAnsi" w:cstheme="minorHAnsi"/>
          <w:color w:val="auto"/>
          <w:sz w:val="22"/>
          <w:szCs w:val="22"/>
        </w:rPr>
        <w:t>Chair Tisdale reported that Tule Wind had informed her</w:t>
      </w:r>
      <w:r w:rsidRPr="00FC0A3F">
        <w:rPr>
          <w:rFonts w:asciiTheme="minorHAnsi" w:hAnsiTheme="minorHAnsi" w:cstheme="minorHAnsi"/>
          <w:color w:val="auto"/>
          <w:sz w:val="22"/>
          <w:szCs w:val="22"/>
        </w:rPr>
        <w:t xml:space="preserve"> that they have not re</w:t>
      </w:r>
      <w:r w:rsidR="006530C5">
        <w:rPr>
          <w:rFonts w:asciiTheme="minorHAnsi" w:hAnsiTheme="minorHAnsi" w:cstheme="minorHAnsi"/>
          <w:color w:val="auto"/>
          <w:sz w:val="22"/>
          <w:szCs w:val="22"/>
        </w:rPr>
        <w:t>ceived any complaints, beyond her</w:t>
      </w:r>
      <w:r w:rsidRPr="00FC0A3F">
        <w:rPr>
          <w:rFonts w:asciiTheme="minorHAnsi" w:hAnsiTheme="minorHAnsi" w:cstheme="minorHAnsi"/>
          <w:color w:val="auto"/>
          <w:sz w:val="22"/>
          <w:szCs w:val="22"/>
        </w:rPr>
        <w:t xml:space="preserve"> request back in April for the correct complaints contacts. Legitimate complaints should be filed with Tule Wind, the BLM, and San Diego County. It is Tule Wind’s obligation to attempt to resolve any noise, shadow flicker or other complaints filed by neighbors.  If Tule Wind can’t or won’t resolve the complaints then the neighbors have the right to defend themselves, their families, and their properties through the courts. </w:t>
      </w:r>
    </w:p>
    <w:p w:rsidR="00FC0A3F" w:rsidRDefault="000B3C6A" w:rsidP="00FC0A3F">
      <w:pPr>
        <w:pStyle w:val="Default"/>
        <w:numPr>
          <w:ilvl w:val="0"/>
          <w:numId w:val="26"/>
        </w:numPr>
        <w:spacing w:after="87" w:line="276" w:lineRule="auto"/>
        <w:ind w:left="864"/>
        <w:rPr>
          <w:rFonts w:asciiTheme="minorHAnsi" w:hAnsiTheme="minorHAnsi" w:cstheme="minorHAnsi"/>
          <w:color w:val="auto"/>
          <w:sz w:val="22"/>
          <w:szCs w:val="22"/>
        </w:rPr>
      </w:pPr>
      <w:r w:rsidRPr="00FC0A3F">
        <w:rPr>
          <w:rFonts w:asciiTheme="minorHAnsi" w:hAnsiTheme="minorHAnsi" w:cstheme="minorHAnsi"/>
          <w:i/>
          <w:sz w:val="22"/>
          <w:szCs w:val="22"/>
        </w:rPr>
        <w:t xml:space="preserve">Toll Free Project Hotline &amp; Noise Complaints directly to </w:t>
      </w:r>
      <w:r w:rsidR="004B7739" w:rsidRPr="00FC0A3F">
        <w:rPr>
          <w:rFonts w:asciiTheme="minorHAnsi" w:hAnsiTheme="minorHAnsi" w:cstheme="minorHAnsi"/>
          <w:i/>
          <w:sz w:val="22"/>
          <w:szCs w:val="22"/>
        </w:rPr>
        <w:t xml:space="preserve">Iberdrola </w:t>
      </w:r>
      <w:r w:rsidRPr="00FC0A3F">
        <w:rPr>
          <w:rFonts w:asciiTheme="minorHAnsi" w:hAnsiTheme="minorHAnsi" w:cstheme="minorHAnsi"/>
          <w:i/>
          <w:sz w:val="22"/>
          <w:szCs w:val="22"/>
        </w:rPr>
        <w:t xml:space="preserve">/Avangrid: 855-369-9337; </w:t>
      </w:r>
      <w:hyperlink r:id="rId14" w:history="1">
        <w:r w:rsidRPr="00FC0A3F">
          <w:rPr>
            <w:rStyle w:val="Hyperlink"/>
            <w:rFonts w:asciiTheme="minorHAnsi" w:hAnsiTheme="minorHAnsi" w:cstheme="minorHAnsi"/>
            <w:i/>
            <w:sz w:val="22"/>
            <w:szCs w:val="22"/>
          </w:rPr>
          <w:t>windcommunity@avangrid.com</w:t>
        </w:r>
      </w:hyperlink>
      <w:r w:rsidRPr="00FC0A3F">
        <w:rPr>
          <w:rFonts w:asciiTheme="minorHAnsi" w:hAnsiTheme="minorHAnsi" w:cstheme="minorHAnsi"/>
          <w:i/>
          <w:sz w:val="22"/>
          <w:szCs w:val="22"/>
        </w:rPr>
        <w:t xml:space="preserve">. </w:t>
      </w:r>
    </w:p>
    <w:p w:rsidR="00FC0A3F" w:rsidRDefault="003A37B4" w:rsidP="00FC0A3F">
      <w:pPr>
        <w:pStyle w:val="Default"/>
        <w:numPr>
          <w:ilvl w:val="0"/>
          <w:numId w:val="26"/>
        </w:numPr>
        <w:spacing w:after="87" w:line="276" w:lineRule="auto"/>
        <w:ind w:left="864"/>
        <w:rPr>
          <w:rFonts w:asciiTheme="minorHAnsi" w:hAnsiTheme="minorHAnsi" w:cstheme="minorHAnsi"/>
          <w:color w:val="auto"/>
          <w:sz w:val="22"/>
          <w:szCs w:val="22"/>
        </w:rPr>
      </w:pPr>
      <w:r w:rsidRPr="00FC0A3F">
        <w:rPr>
          <w:rFonts w:asciiTheme="minorHAnsi" w:hAnsiTheme="minorHAnsi" w:cstheme="minorHAnsi"/>
          <w:i/>
          <w:sz w:val="22"/>
          <w:szCs w:val="22"/>
        </w:rPr>
        <w:t xml:space="preserve">Noise complaints can also be made to </w:t>
      </w:r>
      <w:r w:rsidR="0031345D" w:rsidRPr="00FC0A3F">
        <w:rPr>
          <w:rFonts w:asciiTheme="minorHAnsi" w:hAnsiTheme="minorHAnsi" w:cstheme="minorHAnsi"/>
          <w:i/>
          <w:sz w:val="22"/>
          <w:szCs w:val="22"/>
        </w:rPr>
        <w:t xml:space="preserve">Lazaro Herrera, </w:t>
      </w:r>
      <w:r w:rsidRPr="00FC0A3F">
        <w:rPr>
          <w:rFonts w:asciiTheme="minorHAnsi" w:hAnsiTheme="minorHAnsi" w:cstheme="minorHAnsi"/>
          <w:i/>
          <w:sz w:val="22"/>
          <w:szCs w:val="22"/>
        </w:rPr>
        <w:t>County Noise Co</w:t>
      </w:r>
      <w:r w:rsidR="0031345D" w:rsidRPr="00FC0A3F">
        <w:rPr>
          <w:rFonts w:asciiTheme="minorHAnsi" w:hAnsiTheme="minorHAnsi" w:cstheme="minorHAnsi"/>
          <w:i/>
          <w:sz w:val="22"/>
          <w:szCs w:val="22"/>
        </w:rPr>
        <w:t>ntrol Officer &amp; Code Compliance</w:t>
      </w:r>
      <w:r w:rsidRPr="00FC0A3F">
        <w:rPr>
          <w:rFonts w:asciiTheme="minorHAnsi" w:hAnsiTheme="minorHAnsi" w:cstheme="minorHAnsi"/>
          <w:i/>
          <w:sz w:val="22"/>
          <w:szCs w:val="22"/>
        </w:rPr>
        <w:t xml:space="preserve">: 858-694-3741; </w:t>
      </w:r>
      <w:hyperlink r:id="rId15" w:history="1">
        <w:r w:rsidRPr="00FC0A3F">
          <w:rPr>
            <w:rStyle w:val="Hyperlink"/>
            <w:rFonts w:asciiTheme="minorHAnsi" w:hAnsiTheme="minorHAnsi" w:cstheme="minorHAnsi"/>
            <w:i/>
            <w:sz w:val="22"/>
            <w:szCs w:val="22"/>
          </w:rPr>
          <w:t>lazaro.herrera@sdcounty.ca.gov</w:t>
        </w:r>
      </w:hyperlink>
      <w:r w:rsidR="0031345D" w:rsidRPr="00FC0A3F">
        <w:rPr>
          <w:rFonts w:asciiTheme="minorHAnsi" w:hAnsiTheme="minorHAnsi" w:cstheme="minorHAnsi"/>
          <w:i/>
          <w:sz w:val="22"/>
          <w:szCs w:val="22"/>
        </w:rPr>
        <w:t xml:space="preserve">; and to BLM: Tristan Riddell @ </w:t>
      </w:r>
      <w:hyperlink r:id="rId16" w:history="1">
        <w:r w:rsidR="0031345D" w:rsidRPr="00FC0A3F">
          <w:rPr>
            <w:rStyle w:val="Hyperlink"/>
            <w:rFonts w:asciiTheme="minorHAnsi" w:hAnsiTheme="minorHAnsi" w:cstheme="minorHAnsi"/>
            <w:i/>
            <w:sz w:val="22"/>
            <w:szCs w:val="22"/>
            <w:shd w:val="clear" w:color="auto" w:fill="FFFFFF"/>
          </w:rPr>
          <w:t>triddell@blm.gov</w:t>
        </w:r>
      </w:hyperlink>
      <w:r w:rsidR="0031345D" w:rsidRPr="00FC0A3F">
        <w:rPr>
          <w:rFonts w:asciiTheme="minorHAnsi" w:hAnsiTheme="minorHAnsi" w:cstheme="minorHAnsi"/>
          <w:i/>
          <w:sz w:val="22"/>
          <w:szCs w:val="22"/>
          <w:shd w:val="clear" w:color="auto" w:fill="FFFFFF"/>
        </w:rPr>
        <w:t xml:space="preserve">, </w:t>
      </w:r>
      <w:hyperlink r:id="rId17" w:history="1">
        <w:r w:rsidR="0031345D" w:rsidRPr="00FC0A3F">
          <w:rPr>
            <w:rStyle w:val="Hyperlink"/>
            <w:rFonts w:asciiTheme="minorHAnsi" w:hAnsiTheme="minorHAnsi" w:cstheme="minorHAnsi"/>
            <w:i/>
            <w:sz w:val="22"/>
            <w:szCs w:val="22"/>
            <w:shd w:val="clear" w:color="auto" w:fill="FFFFFF"/>
          </w:rPr>
          <w:t>760</w:t>
        </w:r>
      </w:hyperlink>
      <w:r w:rsidR="0031345D" w:rsidRPr="00FC0A3F">
        <w:rPr>
          <w:rFonts w:asciiTheme="minorHAnsi" w:hAnsiTheme="minorHAnsi" w:cstheme="minorHAnsi"/>
          <w:i/>
          <w:sz w:val="22"/>
          <w:szCs w:val="22"/>
          <w:shd w:val="clear" w:color="auto" w:fill="FFFFFF"/>
        </w:rPr>
        <w:t xml:space="preserve">-337-4436; or Carrie Sahagun @ </w:t>
      </w:r>
      <w:hyperlink r:id="rId18" w:history="1">
        <w:r w:rsidR="0031345D" w:rsidRPr="00FC0A3F">
          <w:rPr>
            <w:rStyle w:val="Hyperlink"/>
            <w:rFonts w:asciiTheme="minorHAnsi" w:hAnsiTheme="minorHAnsi" w:cstheme="minorHAnsi"/>
            <w:i/>
            <w:sz w:val="22"/>
            <w:szCs w:val="22"/>
            <w:shd w:val="clear" w:color="auto" w:fill="FFFFFF"/>
          </w:rPr>
          <w:t>csahagun@blm.gov</w:t>
        </w:r>
      </w:hyperlink>
      <w:r w:rsidR="0031345D" w:rsidRPr="00FC0A3F">
        <w:rPr>
          <w:rFonts w:asciiTheme="minorHAnsi" w:hAnsiTheme="minorHAnsi" w:cstheme="minorHAnsi"/>
          <w:i/>
          <w:color w:val="555555"/>
          <w:sz w:val="22"/>
          <w:szCs w:val="22"/>
          <w:shd w:val="clear" w:color="auto" w:fill="FFFFFF"/>
        </w:rPr>
        <w:t xml:space="preserve">, </w:t>
      </w:r>
      <w:r w:rsidR="0031345D" w:rsidRPr="00FC0A3F">
        <w:rPr>
          <w:rFonts w:asciiTheme="minorHAnsi" w:hAnsiTheme="minorHAnsi" w:cstheme="minorHAnsi"/>
          <w:i/>
          <w:color w:val="auto"/>
          <w:sz w:val="22"/>
          <w:szCs w:val="22"/>
          <w:shd w:val="clear" w:color="auto" w:fill="FFFFFF"/>
        </w:rPr>
        <w:t>760-337-4437.</w:t>
      </w:r>
      <w:r w:rsidR="0031345D" w:rsidRPr="00FC0A3F">
        <w:rPr>
          <w:rFonts w:asciiTheme="minorHAnsi" w:hAnsiTheme="minorHAnsi" w:cstheme="minorHAnsi"/>
          <w:i/>
          <w:color w:val="555555"/>
          <w:sz w:val="22"/>
          <w:szCs w:val="22"/>
          <w:shd w:val="clear" w:color="auto" w:fill="FFFFFF"/>
        </w:rPr>
        <w:t xml:space="preserve"> </w:t>
      </w:r>
    </w:p>
    <w:p w:rsidR="000A613D" w:rsidRDefault="003A37B4" w:rsidP="00E910E7">
      <w:pPr>
        <w:pStyle w:val="Default"/>
        <w:numPr>
          <w:ilvl w:val="0"/>
          <w:numId w:val="36"/>
        </w:numPr>
        <w:spacing w:after="87" w:line="276" w:lineRule="auto"/>
        <w:ind w:left="432"/>
        <w:rPr>
          <w:rFonts w:asciiTheme="minorHAnsi" w:hAnsiTheme="minorHAnsi" w:cstheme="minorHAnsi"/>
          <w:color w:val="auto"/>
          <w:sz w:val="22"/>
          <w:szCs w:val="22"/>
        </w:rPr>
      </w:pPr>
      <w:r w:rsidRPr="0031345D">
        <w:rPr>
          <w:rFonts w:asciiTheme="minorHAnsi" w:hAnsiTheme="minorHAnsi" w:cstheme="minorHAnsi"/>
          <w:b/>
          <w:sz w:val="22"/>
          <w:szCs w:val="22"/>
          <w:u w:val="single"/>
        </w:rPr>
        <w:t>TULE WIND PHASE II</w:t>
      </w:r>
      <w:r w:rsidRPr="0031345D">
        <w:rPr>
          <w:rFonts w:asciiTheme="minorHAnsi" w:hAnsiTheme="minorHAnsi" w:cstheme="minorHAnsi"/>
          <w:sz w:val="22"/>
          <w:szCs w:val="22"/>
          <w:u w:val="single"/>
        </w:rPr>
        <w:t>:</w:t>
      </w:r>
      <w:r w:rsidRPr="0031345D">
        <w:rPr>
          <w:rFonts w:asciiTheme="minorHAnsi" w:hAnsiTheme="minorHAnsi" w:cstheme="minorHAnsi"/>
          <w:sz w:val="22"/>
          <w:szCs w:val="22"/>
        </w:rPr>
        <w:t xml:space="preserve"> </w:t>
      </w:r>
    </w:p>
    <w:p w:rsidR="000A613D" w:rsidRPr="00AA144B" w:rsidRDefault="006530C5" w:rsidP="00AA144B">
      <w:pPr>
        <w:pStyle w:val="Default"/>
        <w:numPr>
          <w:ilvl w:val="0"/>
          <w:numId w:val="30"/>
        </w:numPr>
        <w:spacing w:after="87" w:line="276" w:lineRule="auto"/>
        <w:ind w:left="720"/>
        <w:rPr>
          <w:rFonts w:asciiTheme="minorHAnsi" w:hAnsiTheme="minorHAnsi" w:cstheme="minorHAnsi"/>
          <w:color w:val="auto"/>
          <w:sz w:val="22"/>
          <w:szCs w:val="22"/>
        </w:rPr>
      </w:pPr>
      <w:r>
        <w:rPr>
          <w:rFonts w:asciiTheme="minorHAnsi" w:hAnsiTheme="minorHAnsi" w:cstheme="minorHAnsi"/>
          <w:color w:val="auto"/>
          <w:sz w:val="22"/>
          <w:szCs w:val="22"/>
        </w:rPr>
        <w:t>Once this project gets cleared</w:t>
      </w:r>
      <w:r w:rsidR="009E4D8E">
        <w:rPr>
          <w:rFonts w:asciiTheme="minorHAnsi" w:hAnsiTheme="minorHAnsi" w:cstheme="minorHAnsi"/>
          <w:color w:val="auto"/>
          <w:sz w:val="22"/>
          <w:szCs w:val="22"/>
        </w:rPr>
        <w:t xml:space="preserve"> through</w:t>
      </w:r>
      <w:r w:rsidR="00DC0886">
        <w:rPr>
          <w:rFonts w:asciiTheme="minorHAnsi" w:hAnsiTheme="minorHAnsi" w:cstheme="minorHAnsi"/>
          <w:color w:val="auto"/>
          <w:sz w:val="22"/>
          <w:szCs w:val="22"/>
        </w:rPr>
        <w:t xml:space="preserve"> the 9</w:t>
      </w:r>
      <w:r w:rsidR="00DC0886" w:rsidRPr="00DC0886">
        <w:rPr>
          <w:rFonts w:asciiTheme="minorHAnsi" w:hAnsiTheme="minorHAnsi" w:cstheme="minorHAnsi"/>
          <w:color w:val="auto"/>
          <w:sz w:val="22"/>
          <w:szCs w:val="22"/>
          <w:vertAlign w:val="superscript"/>
        </w:rPr>
        <w:t>th</w:t>
      </w:r>
      <w:r w:rsidR="00DC0886">
        <w:rPr>
          <w:rFonts w:asciiTheme="minorHAnsi" w:hAnsiTheme="minorHAnsi" w:cstheme="minorHAnsi"/>
          <w:color w:val="auto"/>
          <w:sz w:val="22"/>
          <w:szCs w:val="22"/>
        </w:rPr>
        <w:t xml:space="preserve"> Circuit Court of Appeals</w:t>
      </w:r>
      <w:r w:rsidR="009E4D8E">
        <w:rPr>
          <w:rFonts w:asciiTheme="minorHAnsi" w:hAnsiTheme="minorHAnsi" w:cstheme="minorHAnsi"/>
          <w:color w:val="auto"/>
          <w:sz w:val="22"/>
          <w:szCs w:val="22"/>
        </w:rPr>
        <w:t xml:space="preserve">, another 24 wind turbines will be going up at the north end of </w:t>
      </w:r>
      <w:r w:rsidR="00B21876">
        <w:rPr>
          <w:rFonts w:asciiTheme="minorHAnsi" w:hAnsiTheme="minorHAnsi" w:cstheme="minorHAnsi"/>
          <w:color w:val="auto"/>
          <w:sz w:val="22"/>
          <w:szCs w:val="22"/>
        </w:rPr>
        <w:t xml:space="preserve">the Kumeyaay turbines that already there. </w:t>
      </w:r>
    </w:p>
    <w:tbl>
      <w:tblPr>
        <w:tblW w:w="3" w:type="pct"/>
        <w:tblCellSpacing w:w="0" w:type="dxa"/>
        <w:shd w:val="clear" w:color="auto" w:fill="F2F2F2"/>
        <w:tblCellMar>
          <w:left w:w="0" w:type="dxa"/>
          <w:right w:w="0" w:type="dxa"/>
        </w:tblCellMar>
        <w:tblLook w:val="04A0"/>
      </w:tblPr>
      <w:tblGrid>
        <w:gridCol w:w="6"/>
      </w:tblGrid>
      <w:tr w:rsidR="007C5B36" w:rsidRPr="00D65178" w:rsidTr="007C5B36">
        <w:trPr>
          <w:tblCellSpacing w:w="0" w:type="dxa"/>
        </w:trPr>
        <w:tc>
          <w:tcPr>
            <w:tcW w:w="5000" w:type="pct"/>
            <w:shd w:val="clear" w:color="auto" w:fill="F2F2F2"/>
            <w:hideMark/>
          </w:tcPr>
          <w:p w:rsidR="007C5B36" w:rsidRPr="00D65178" w:rsidRDefault="007C5B36" w:rsidP="000653DD">
            <w:pPr>
              <w:spacing w:before="100" w:beforeAutospacing="1" w:after="100" w:afterAutospacing="1"/>
              <w:outlineLvl w:val="0"/>
              <w:rPr>
                <w:rFonts w:eastAsia="Times New Roman" w:cstheme="minorHAnsi"/>
                <w:b/>
                <w:bCs/>
                <w:color w:val="000000"/>
                <w:kern w:val="36"/>
              </w:rPr>
            </w:pPr>
          </w:p>
        </w:tc>
      </w:tr>
    </w:tbl>
    <w:p w:rsidR="004D4468" w:rsidRDefault="000A613D" w:rsidP="008105D0">
      <w:pPr>
        <w:pStyle w:val="Default"/>
        <w:spacing w:after="87" w:line="276" w:lineRule="auto"/>
        <w:rPr>
          <w:rFonts w:asciiTheme="minorHAnsi" w:hAnsiTheme="minorHAnsi" w:cstheme="minorHAnsi"/>
          <w:b/>
          <w:bCs/>
          <w:sz w:val="22"/>
          <w:szCs w:val="22"/>
        </w:rPr>
      </w:pPr>
      <w:r>
        <w:rPr>
          <w:rFonts w:asciiTheme="minorHAnsi" w:hAnsiTheme="minorHAnsi" w:cstheme="minorHAnsi"/>
          <w:b/>
          <w:bCs/>
          <w:sz w:val="22"/>
          <w:szCs w:val="22"/>
          <w:u w:val="single"/>
        </w:rPr>
        <w:t xml:space="preserve">G. MEETING ADJOURNED AT </w:t>
      </w:r>
      <w:r w:rsidR="00012296">
        <w:rPr>
          <w:rFonts w:asciiTheme="minorHAnsi" w:hAnsiTheme="minorHAnsi" w:cstheme="minorHAnsi"/>
          <w:b/>
          <w:bCs/>
          <w:sz w:val="22"/>
          <w:szCs w:val="22"/>
          <w:u w:val="single"/>
        </w:rPr>
        <w:t xml:space="preserve">7:45 </w:t>
      </w:r>
      <w:r>
        <w:rPr>
          <w:rFonts w:asciiTheme="minorHAnsi" w:hAnsiTheme="minorHAnsi" w:cstheme="minorHAnsi"/>
          <w:b/>
          <w:bCs/>
          <w:sz w:val="22"/>
          <w:szCs w:val="22"/>
          <w:u w:val="single"/>
        </w:rPr>
        <w:t>PM</w:t>
      </w:r>
      <w:r w:rsidR="008749CD" w:rsidRPr="00D65178">
        <w:rPr>
          <w:rFonts w:asciiTheme="minorHAnsi" w:hAnsiTheme="minorHAnsi" w:cstheme="minorHAnsi"/>
          <w:b/>
          <w:bCs/>
          <w:sz w:val="22"/>
          <w:szCs w:val="22"/>
          <w:u w:val="single"/>
        </w:rPr>
        <w:t xml:space="preserve">: NEXT MEETNG SET FOR </w:t>
      </w:r>
      <w:r w:rsidR="00070D98" w:rsidRPr="00D65178">
        <w:rPr>
          <w:rFonts w:asciiTheme="minorHAnsi" w:hAnsiTheme="minorHAnsi" w:cstheme="minorHAnsi"/>
          <w:b/>
          <w:bCs/>
          <w:sz w:val="22"/>
          <w:szCs w:val="22"/>
          <w:u w:val="single"/>
        </w:rPr>
        <w:t xml:space="preserve">THURSDAY, </w:t>
      </w:r>
      <w:r w:rsidR="001F5100">
        <w:rPr>
          <w:rFonts w:asciiTheme="minorHAnsi" w:hAnsiTheme="minorHAnsi" w:cstheme="minorHAnsi"/>
          <w:b/>
          <w:bCs/>
          <w:sz w:val="22"/>
          <w:szCs w:val="22"/>
          <w:u w:val="single"/>
        </w:rPr>
        <w:t xml:space="preserve">DECEMBER </w:t>
      </w:r>
      <w:r w:rsidR="005C4B2C">
        <w:rPr>
          <w:rFonts w:asciiTheme="minorHAnsi" w:hAnsiTheme="minorHAnsi" w:cstheme="minorHAnsi"/>
          <w:b/>
          <w:bCs/>
          <w:sz w:val="22"/>
          <w:szCs w:val="22"/>
          <w:u w:val="single"/>
        </w:rPr>
        <w:t>6TH</w:t>
      </w:r>
      <w:r w:rsidR="00FE677D">
        <w:rPr>
          <w:rFonts w:asciiTheme="minorHAnsi" w:hAnsiTheme="minorHAnsi" w:cstheme="minorHAnsi"/>
          <w:b/>
          <w:bCs/>
          <w:sz w:val="22"/>
          <w:szCs w:val="22"/>
          <w:u w:val="single"/>
        </w:rPr>
        <w:t xml:space="preserve"> @</w:t>
      </w:r>
      <w:r w:rsidR="008749CD" w:rsidRPr="00D65178">
        <w:rPr>
          <w:rFonts w:asciiTheme="minorHAnsi" w:hAnsiTheme="minorHAnsi" w:cstheme="minorHAnsi"/>
          <w:b/>
          <w:bCs/>
          <w:sz w:val="22"/>
          <w:szCs w:val="22"/>
          <w:u w:val="single"/>
        </w:rPr>
        <w:t xml:space="preserve"> </w:t>
      </w:r>
      <w:r w:rsidR="009E6DBF">
        <w:rPr>
          <w:rFonts w:asciiTheme="minorHAnsi" w:hAnsiTheme="minorHAnsi" w:cstheme="minorHAnsi"/>
          <w:b/>
          <w:bCs/>
          <w:sz w:val="22"/>
          <w:szCs w:val="22"/>
          <w:u w:val="single"/>
        </w:rPr>
        <w:t>BACKCOUNTRY RESOURCE CENTER</w:t>
      </w:r>
      <w:r w:rsidR="008749CD" w:rsidRPr="00D65178">
        <w:rPr>
          <w:rFonts w:asciiTheme="minorHAnsi" w:hAnsiTheme="minorHAnsi" w:cstheme="minorHAnsi"/>
          <w:b/>
          <w:bCs/>
          <w:sz w:val="22"/>
          <w:szCs w:val="22"/>
          <w:u w:val="single"/>
        </w:rPr>
        <w:t>.</w:t>
      </w:r>
      <w:r w:rsidR="008749CD" w:rsidRPr="00D65178">
        <w:rPr>
          <w:rFonts w:asciiTheme="minorHAnsi" w:hAnsiTheme="minorHAnsi" w:cstheme="minorHAnsi"/>
          <w:b/>
          <w:bCs/>
          <w:sz w:val="22"/>
          <w:szCs w:val="22"/>
        </w:rPr>
        <w:t xml:space="preserve"> </w:t>
      </w:r>
    </w:p>
    <w:p w:rsidR="004D4468" w:rsidRPr="008105D0" w:rsidRDefault="004D4468" w:rsidP="008105D0">
      <w:pPr>
        <w:pStyle w:val="Default"/>
        <w:spacing w:after="87" w:line="276" w:lineRule="auto"/>
        <w:rPr>
          <w:rFonts w:asciiTheme="minorHAnsi" w:hAnsiTheme="minorHAnsi" w:cstheme="minorHAnsi"/>
          <w:b/>
          <w:bCs/>
          <w:sz w:val="22"/>
          <w:szCs w:val="22"/>
        </w:rPr>
      </w:pPr>
      <w:r>
        <w:rPr>
          <w:rFonts w:asciiTheme="minorHAnsi" w:hAnsiTheme="minorHAnsi" w:cstheme="minorHAnsi"/>
          <w:b/>
          <w:bCs/>
          <w:sz w:val="22"/>
          <w:szCs w:val="22"/>
        </w:rPr>
        <w:t xml:space="preserve">MINUTES/SUMMARY APPROVED BY GROUP ON </w:t>
      </w:r>
      <w:r w:rsidR="00EE56BE">
        <w:rPr>
          <w:rFonts w:asciiTheme="minorHAnsi" w:hAnsiTheme="minorHAnsi" w:cstheme="minorHAnsi"/>
          <w:b/>
          <w:bCs/>
          <w:sz w:val="22"/>
          <w:szCs w:val="22"/>
        </w:rPr>
        <w:t>DECEMBER 5TH</w:t>
      </w:r>
      <w:r w:rsidR="00DC0886">
        <w:rPr>
          <w:rFonts w:asciiTheme="minorHAnsi" w:hAnsiTheme="minorHAnsi" w:cstheme="minorHAnsi"/>
          <w:b/>
          <w:bCs/>
          <w:sz w:val="22"/>
          <w:szCs w:val="22"/>
        </w:rPr>
        <w:t>.</w:t>
      </w:r>
      <w:r w:rsidR="00FC0A3F">
        <w:rPr>
          <w:rFonts w:asciiTheme="minorHAnsi" w:hAnsiTheme="minorHAnsi" w:cstheme="minorHAnsi"/>
          <w:b/>
          <w:bCs/>
          <w:sz w:val="22"/>
          <w:szCs w:val="22"/>
        </w:rPr>
        <w:t xml:space="preserve">                                                                                                     </w:t>
      </w:r>
      <w:r>
        <w:rPr>
          <w:rFonts w:asciiTheme="minorHAnsi" w:hAnsiTheme="minorHAnsi" w:cstheme="minorHAnsi"/>
          <w:b/>
          <w:bCs/>
          <w:sz w:val="22"/>
          <w:szCs w:val="22"/>
        </w:rPr>
        <w:t>Michele Strand, Secretary: ___________________________</w:t>
      </w:r>
      <w:bookmarkStart w:id="0" w:name="_GoBack"/>
      <w:bookmarkEnd w:id="0"/>
    </w:p>
    <w:p w:rsidR="00E36C20" w:rsidRPr="00FC0A3F" w:rsidRDefault="00607653" w:rsidP="002F227D">
      <w:pPr>
        <w:pStyle w:val="Default"/>
        <w:spacing w:line="276" w:lineRule="auto"/>
        <w:jc w:val="center"/>
        <w:rPr>
          <w:rFonts w:asciiTheme="minorHAnsi" w:hAnsiTheme="minorHAnsi" w:cstheme="minorHAnsi"/>
          <w:sz w:val="22"/>
          <w:szCs w:val="22"/>
        </w:rPr>
      </w:pPr>
      <w:r w:rsidRPr="00FC0A3F">
        <w:rPr>
          <w:rFonts w:asciiTheme="minorHAnsi" w:hAnsiTheme="minorHAnsi" w:cstheme="minorHAnsi"/>
          <w:b/>
          <w:i/>
          <w:sz w:val="22"/>
          <w:szCs w:val="22"/>
        </w:rPr>
        <w:t>For More information</w:t>
      </w:r>
      <w:r w:rsidRPr="00FC0A3F">
        <w:rPr>
          <w:rFonts w:asciiTheme="minorHAnsi" w:hAnsiTheme="minorHAnsi" w:cstheme="minorHAnsi"/>
          <w:sz w:val="22"/>
          <w:szCs w:val="22"/>
        </w:rPr>
        <w:t xml:space="preserve"> contact Donna Tisdale, Chair at 619-766-4170 or </w:t>
      </w:r>
      <w:hyperlink r:id="rId19" w:history="1">
        <w:r w:rsidR="00AF56AB" w:rsidRPr="00FC0A3F">
          <w:rPr>
            <w:rStyle w:val="Hyperlink"/>
            <w:rFonts w:asciiTheme="minorHAnsi" w:hAnsiTheme="minorHAnsi" w:cstheme="minorHAnsi"/>
            <w:sz w:val="22"/>
            <w:szCs w:val="22"/>
          </w:rPr>
          <w:t>tisdale.donna@gmail.com</w:t>
        </w:r>
      </w:hyperlink>
      <w:r w:rsidR="00AF56AB" w:rsidRPr="00FC0A3F">
        <w:rPr>
          <w:rFonts w:asciiTheme="minorHAnsi" w:hAnsiTheme="minorHAnsi" w:cstheme="minorHAnsi"/>
          <w:sz w:val="22"/>
          <w:szCs w:val="22"/>
        </w:rPr>
        <w:t xml:space="preserve"> </w:t>
      </w:r>
      <w:r w:rsidRPr="00FC0A3F">
        <w:rPr>
          <w:rFonts w:asciiTheme="minorHAnsi" w:hAnsiTheme="minorHAnsi" w:cstheme="minorHAnsi"/>
          <w:sz w:val="22"/>
          <w:szCs w:val="22"/>
        </w:rPr>
        <w:t xml:space="preserve">; </w:t>
      </w:r>
    </w:p>
    <w:p w:rsidR="00E36C20" w:rsidRPr="00FC0A3F" w:rsidRDefault="00E36C20" w:rsidP="00FC0A3F">
      <w:pPr>
        <w:pStyle w:val="Default"/>
        <w:spacing w:line="276" w:lineRule="auto"/>
        <w:jc w:val="center"/>
        <w:rPr>
          <w:sz w:val="22"/>
          <w:szCs w:val="22"/>
        </w:rPr>
      </w:pPr>
      <w:r w:rsidRPr="00FC0A3F">
        <w:rPr>
          <w:rFonts w:asciiTheme="minorHAnsi" w:hAnsiTheme="minorHAnsi" w:cstheme="minorHAnsi"/>
          <w:sz w:val="22"/>
          <w:szCs w:val="22"/>
        </w:rPr>
        <w:t>Current</w:t>
      </w:r>
      <w:r w:rsidR="00607653" w:rsidRPr="00FC0A3F">
        <w:rPr>
          <w:rFonts w:asciiTheme="minorHAnsi" w:hAnsiTheme="minorHAnsi" w:cstheme="minorHAnsi"/>
          <w:sz w:val="22"/>
          <w:szCs w:val="22"/>
        </w:rPr>
        <w:t xml:space="preserve"> and past meeting agendas and approved minutes are posted on the County website @ </w:t>
      </w:r>
      <w:hyperlink r:id="rId20" w:history="1">
        <w:r w:rsidR="00FF58BC" w:rsidRPr="00FC0A3F">
          <w:rPr>
            <w:rStyle w:val="Hyperlink"/>
            <w:rFonts w:asciiTheme="minorHAnsi" w:hAnsiTheme="minorHAnsi" w:cstheme="minorHAnsi"/>
            <w:sz w:val="22"/>
            <w:szCs w:val="22"/>
          </w:rPr>
          <w:t>http://www.sandiegocounty.gov/content/sdc/pds/gpupdate/comm/blvd.html</w:t>
        </w:r>
      </w:hyperlink>
    </w:p>
    <w:p w:rsidR="00FC0A3F" w:rsidRPr="00FC0A3F" w:rsidRDefault="00FC0A3F" w:rsidP="00FC0A3F">
      <w:pPr>
        <w:pStyle w:val="Default"/>
        <w:spacing w:line="276" w:lineRule="auto"/>
        <w:jc w:val="center"/>
        <w:rPr>
          <w:sz w:val="18"/>
          <w:szCs w:val="18"/>
        </w:rPr>
      </w:pPr>
    </w:p>
    <w:tbl>
      <w:tblPr>
        <w:tblW w:w="0" w:type="auto"/>
        <w:tblBorders>
          <w:top w:val="nil"/>
          <w:left w:val="nil"/>
          <w:bottom w:val="nil"/>
          <w:right w:val="nil"/>
        </w:tblBorders>
        <w:tblLayout w:type="fixed"/>
        <w:tblLook w:val="0000"/>
      </w:tblPr>
      <w:tblGrid>
        <w:gridCol w:w="10281"/>
      </w:tblGrid>
      <w:tr w:rsidR="00607653" w:rsidRPr="00D65178">
        <w:trPr>
          <w:trHeight w:val="671"/>
        </w:trPr>
        <w:tc>
          <w:tcPr>
            <w:tcW w:w="10281" w:type="dxa"/>
          </w:tcPr>
          <w:p w:rsidR="00607653" w:rsidRPr="00D65178" w:rsidRDefault="00607653" w:rsidP="00DC0BCD">
            <w:pPr>
              <w:pStyle w:val="Default"/>
              <w:jc w:val="both"/>
              <w:rPr>
                <w:rFonts w:asciiTheme="minorHAnsi" w:hAnsiTheme="minorHAnsi" w:cstheme="minorHAnsi"/>
                <w:sz w:val="16"/>
                <w:szCs w:val="16"/>
              </w:rPr>
            </w:pPr>
            <w:r w:rsidRPr="00D65178">
              <w:rPr>
                <w:rFonts w:asciiTheme="minorHAnsi" w:hAnsiTheme="minorHAnsi" w:cstheme="minorHAnsi"/>
                <w:b/>
                <w:bCs/>
                <w:i/>
                <w:iCs/>
                <w:sz w:val="16"/>
                <w:szCs w:val="16"/>
              </w:rPr>
              <w:t xml:space="preserve">*Disclaimer Language included as directed by San Diego County PDS: Public Disclosure: </w:t>
            </w:r>
            <w:r w:rsidRPr="00D65178">
              <w:rPr>
                <w:rFonts w:asciiTheme="minorHAnsi" w:hAnsiTheme="minorHAnsi" w:cstheme="minorHAnsi"/>
                <w:i/>
                <w:iCs/>
                <w:sz w:val="16"/>
                <w:szCs w:val="16"/>
              </w:rPr>
              <w:t xml:space="preserve">We strive to protect personally identifiable information by collecting only information necessary to deliver our services. All information that may be collected becomes public record that may be subject to inspection and copying by the public, unless an exemption in law exists. In the event of a conflict between this Privacy Notice and any County ordinance or other law governing the County's disclosure of records, the County ordinance or other applicable law will control. </w:t>
            </w:r>
            <w:r w:rsidRPr="00D65178">
              <w:rPr>
                <w:rFonts w:asciiTheme="minorHAnsi" w:hAnsiTheme="minorHAnsi" w:cstheme="minorHAnsi"/>
                <w:b/>
                <w:bCs/>
                <w:i/>
                <w:iCs/>
                <w:sz w:val="16"/>
                <w:szCs w:val="16"/>
              </w:rPr>
              <w:t xml:space="preserve">Access and Correction of Personal Information: </w:t>
            </w:r>
            <w:r w:rsidRPr="00D65178">
              <w:rPr>
                <w:rFonts w:asciiTheme="minorHAnsi" w:hAnsiTheme="minorHAnsi" w:cstheme="minorHAnsi"/>
                <w:i/>
                <w:iCs/>
                <w:sz w:val="16"/>
                <w:szCs w:val="16"/>
              </w:rPr>
              <w:t>You can review any personal information collected about you. You may recommend changes to your personal information you believe is in error by submitting a written request that credibly shows the error. If you believe that your personal information is being used for a purpose other than what was intended when submitted, you may contact us. In all cases, we will take reasonable steps to verify your identity before granting access or making corrections</w:t>
            </w:r>
            <w:r w:rsidR="00DC0BCD" w:rsidRPr="00D65178">
              <w:rPr>
                <w:rFonts w:asciiTheme="minorHAnsi" w:hAnsiTheme="minorHAnsi" w:cstheme="minorHAnsi"/>
                <w:i/>
                <w:iCs/>
                <w:sz w:val="16"/>
                <w:szCs w:val="16"/>
              </w:rPr>
              <w:t>.</w:t>
            </w:r>
          </w:p>
        </w:tc>
      </w:tr>
    </w:tbl>
    <w:p w:rsidR="00A722E6" w:rsidRPr="006D55A3" w:rsidRDefault="009B1FE5" w:rsidP="009E6DBF">
      <w:pPr>
        <w:tabs>
          <w:tab w:val="left" w:pos="7755"/>
          <w:tab w:val="left" w:pos="7860"/>
        </w:tabs>
        <w:rPr>
          <w:rFonts w:cstheme="minorHAnsi"/>
        </w:rPr>
      </w:pPr>
    </w:p>
    <w:sectPr w:rsidR="00A722E6" w:rsidRPr="006D55A3" w:rsidSect="00D65178">
      <w:footerReference w:type="default" r:id="rId2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E5" w:rsidRDefault="009B1FE5" w:rsidP="00A10536">
      <w:pPr>
        <w:spacing w:after="0" w:line="240" w:lineRule="auto"/>
      </w:pPr>
      <w:r>
        <w:separator/>
      </w:r>
    </w:p>
  </w:endnote>
  <w:endnote w:type="continuationSeparator" w:id="0">
    <w:p w:rsidR="009B1FE5" w:rsidRDefault="009B1FE5" w:rsidP="00A10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42"/>
      <w:gridCol w:w="9874"/>
    </w:tblGrid>
    <w:tr w:rsidR="00DC0886">
      <w:tc>
        <w:tcPr>
          <w:tcW w:w="918" w:type="dxa"/>
        </w:tcPr>
        <w:p w:rsidR="00DC0886" w:rsidRDefault="00DC0886">
          <w:pPr>
            <w:pStyle w:val="Footer"/>
            <w:jc w:val="right"/>
            <w:rPr>
              <w:b/>
              <w:color w:val="4F81BD" w:themeColor="accent1"/>
              <w:sz w:val="32"/>
              <w:szCs w:val="32"/>
            </w:rPr>
          </w:pPr>
          <w:fldSimple w:instr=" PAGE   \* MERGEFORMAT ">
            <w:r w:rsidR="008A24AE" w:rsidRPr="008A24AE">
              <w:rPr>
                <w:b/>
                <w:noProof/>
                <w:color w:val="4F81BD" w:themeColor="accent1"/>
                <w:sz w:val="32"/>
                <w:szCs w:val="32"/>
              </w:rPr>
              <w:t>4</w:t>
            </w:r>
          </w:fldSimple>
        </w:p>
      </w:tc>
      <w:tc>
        <w:tcPr>
          <w:tcW w:w="7938" w:type="dxa"/>
        </w:tcPr>
        <w:p w:rsidR="00DC0886" w:rsidRDefault="00DC0886">
          <w:pPr>
            <w:pStyle w:val="Footer"/>
          </w:pPr>
          <w:r>
            <w:t>Boulevard Planning Group’s Minutes/Summary for 11-1-18</w:t>
          </w:r>
        </w:p>
      </w:tc>
    </w:tr>
  </w:tbl>
  <w:p w:rsidR="00A10536" w:rsidRDefault="00A10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E5" w:rsidRDefault="009B1FE5" w:rsidP="00A10536">
      <w:pPr>
        <w:spacing w:after="0" w:line="240" w:lineRule="auto"/>
      </w:pPr>
      <w:r>
        <w:separator/>
      </w:r>
    </w:p>
  </w:footnote>
  <w:footnote w:type="continuationSeparator" w:id="0">
    <w:p w:rsidR="009B1FE5" w:rsidRDefault="009B1FE5" w:rsidP="00A105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D78"/>
    <w:multiLevelType w:val="hybridMultilevel"/>
    <w:tmpl w:val="8E221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04AF"/>
    <w:multiLevelType w:val="hybridMultilevel"/>
    <w:tmpl w:val="F8D2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003F7"/>
    <w:multiLevelType w:val="hybridMultilevel"/>
    <w:tmpl w:val="707E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00D3B"/>
    <w:multiLevelType w:val="hybridMultilevel"/>
    <w:tmpl w:val="8E221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D4237"/>
    <w:multiLevelType w:val="hybridMultilevel"/>
    <w:tmpl w:val="C4883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7448A"/>
    <w:multiLevelType w:val="hybridMultilevel"/>
    <w:tmpl w:val="3154A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0169F"/>
    <w:multiLevelType w:val="hybridMultilevel"/>
    <w:tmpl w:val="194251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CB21DF6"/>
    <w:multiLevelType w:val="hybridMultilevel"/>
    <w:tmpl w:val="2E90B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62071"/>
    <w:multiLevelType w:val="hybridMultilevel"/>
    <w:tmpl w:val="7674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D5BA0"/>
    <w:multiLevelType w:val="hybridMultilevel"/>
    <w:tmpl w:val="87E009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DFC7FAD"/>
    <w:multiLevelType w:val="hybridMultilevel"/>
    <w:tmpl w:val="AC3AC3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E5F50B7"/>
    <w:multiLevelType w:val="hybridMultilevel"/>
    <w:tmpl w:val="2EBAF8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F220D7A"/>
    <w:multiLevelType w:val="hybridMultilevel"/>
    <w:tmpl w:val="619E5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2B3BE9"/>
    <w:multiLevelType w:val="hybridMultilevel"/>
    <w:tmpl w:val="5172E1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10B54BB"/>
    <w:multiLevelType w:val="hybridMultilevel"/>
    <w:tmpl w:val="84064FB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7EA7399"/>
    <w:multiLevelType w:val="hybridMultilevel"/>
    <w:tmpl w:val="1D9E8B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E982C84"/>
    <w:multiLevelType w:val="hybridMultilevel"/>
    <w:tmpl w:val="889EACA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7">
    <w:nsid w:val="2F4C2A5C"/>
    <w:multiLevelType w:val="hybridMultilevel"/>
    <w:tmpl w:val="AB0C7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F5E87"/>
    <w:multiLevelType w:val="hybridMultilevel"/>
    <w:tmpl w:val="3F42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036C8"/>
    <w:multiLevelType w:val="hybridMultilevel"/>
    <w:tmpl w:val="B5728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13525"/>
    <w:multiLevelType w:val="hybridMultilevel"/>
    <w:tmpl w:val="093C7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E23AE1"/>
    <w:multiLevelType w:val="hybridMultilevel"/>
    <w:tmpl w:val="2B501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07604"/>
    <w:multiLevelType w:val="hybridMultilevel"/>
    <w:tmpl w:val="8B2EF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291A8B"/>
    <w:multiLevelType w:val="hybridMultilevel"/>
    <w:tmpl w:val="24983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B080D"/>
    <w:multiLevelType w:val="hybridMultilevel"/>
    <w:tmpl w:val="07D24D3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10B5CE6"/>
    <w:multiLevelType w:val="hybridMultilevel"/>
    <w:tmpl w:val="4C0E1B3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6">
    <w:nsid w:val="55DD4959"/>
    <w:multiLevelType w:val="hybridMultilevel"/>
    <w:tmpl w:val="2B501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01FA4"/>
    <w:multiLevelType w:val="hybridMultilevel"/>
    <w:tmpl w:val="FAB4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445C4"/>
    <w:multiLevelType w:val="hybridMultilevel"/>
    <w:tmpl w:val="70365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C6E2C3A"/>
    <w:multiLevelType w:val="hybridMultilevel"/>
    <w:tmpl w:val="BF164B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3A800C9"/>
    <w:multiLevelType w:val="hybridMultilevel"/>
    <w:tmpl w:val="7F94F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7C6FDF"/>
    <w:multiLevelType w:val="hybridMultilevel"/>
    <w:tmpl w:val="2114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E3534"/>
    <w:multiLevelType w:val="hybridMultilevel"/>
    <w:tmpl w:val="8158886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3">
    <w:nsid w:val="6FCC3302"/>
    <w:multiLevelType w:val="hybridMultilevel"/>
    <w:tmpl w:val="19B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37446D"/>
    <w:multiLevelType w:val="hybridMultilevel"/>
    <w:tmpl w:val="ADDC5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03D43"/>
    <w:multiLevelType w:val="hybridMultilevel"/>
    <w:tmpl w:val="F02C66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4"/>
  </w:num>
  <w:num w:numId="3">
    <w:abstractNumId w:val="5"/>
  </w:num>
  <w:num w:numId="4">
    <w:abstractNumId w:val="23"/>
  </w:num>
  <w:num w:numId="5">
    <w:abstractNumId w:val="10"/>
  </w:num>
  <w:num w:numId="6">
    <w:abstractNumId w:val="31"/>
  </w:num>
  <w:num w:numId="7">
    <w:abstractNumId w:val="34"/>
  </w:num>
  <w:num w:numId="8">
    <w:abstractNumId w:val="3"/>
  </w:num>
  <w:num w:numId="9">
    <w:abstractNumId w:val="29"/>
  </w:num>
  <w:num w:numId="10">
    <w:abstractNumId w:val="33"/>
  </w:num>
  <w:num w:numId="11">
    <w:abstractNumId w:val="18"/>
  </w:num>
  <w:num w:numId="12">
    <w:abstractNumId w:val="28"/>
  </w:num>
  <w:num w:numId="13">
    <w:abstractNumId w:val="0"/>
  </w:num>
  <w:num w:numId="14">
    <w:abstractNumId w:val="14"/>
  </w:num>
  <w:num w:numId="15">
    <w:abstractNumId w:val="8"/>
  </w:num>
  <w:num w:numId="16">
    <w:abstractNumId w:val="13"/>
  </w:num>
  <w:num w:numId="17">
    <w:abstractNumId w:val="15"/>
  </w:num>
  <w:num w:numId="18">
    <w:abstractNumId w:val="11"/>
  </w:num>
  <w:num w:numId="19">
    <w:abstractNumId w:val="7"/>
  </w:num>
  <w:num w:numId="20">
    <w:abstractNumId w:val="19"/>
  </w:num>
  <w:num w:numId="21">
    <w:abstractNumId w:val="35"/>
  </w:num>
  <w:num w:numId="22">
    <w:abstractNumId w:val="20"/>
  </w:num>
  <w:num w:numId="23">
    <w:abstractNumId w:val="22"/>
  </w:num>
  <w:num w:numId="24">
    <w:abstractNumId w:val="6"/>
  </w:num>
  <w:num w:numId="25">
    <w:abstractNumId w:val="25"/>
  </w:num>
  <w:num w:numId="26">
    <w:abstractNumId w:val="16"/>
  </w:num>
  <w:num w:numId="27">
    <w:abstractNumId w:val="32"/>
  </w:num>
  <w:num w:numId="28">
    <w:abstractNumId w:val="30"/>
  </w:num>
  <w:num w:numId="29">
    <w:abstractNumId w:val="17"/>
  </w:num>
  <w:num w:numId="30">
    <w:abstractNumId w:val="12"/>
  </w:num>
  <w:num w:numId="31">
    <w:abstractNumId w:val="9"/>
  </w:num>
  <w:num w:numId="32">
    <w:abstractNumId w:val="27"/>
  </w:num>
  <w:num w:numId="33">
    <w:abstractNumId w:val="2"/>
  </w:num>
  <w:num w:numId="34">
    <w:abstractNumId w:val="24"/>
  </w:num>
  <w:num w:numId="35">
    <w:abstractNumId w:val="1"/>
  </w:num>
  <w:num w:numId="36">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7653"/>
    <w:rsid w:val="000013EE"/>
    <w:rsid w:val="00005E87"/>
    <w:rsid w:val="00012296"/>
    <w:rsid w:val="00013079"/>
    <w:rsid w:val="00014B03"/>
    <w:rsid w:val="000153BE"/>
    <w:rsid w:val="000154B0"/>
    <w:rsid w:val="0001595B"/>
    <w:rsid w:val="0001798E"/>
    <w:rsid w:val="000232D4"/>
    <w:rsid w:val="00023CE7"/>
    <w:rsid w:val="000318C7"/>
    <w:rsid w:val="0003533A"/>
    <w:rsid w:val="00035D94"/>
    <w:rsid w:val="000374C7"/>
    <w:rsid w:val="00040630"/>
    <w:rsid w:val="000412FE"/>
    <w:rsid w:val="00041725"/>
    <w:rsid w:val="00042BA2"/>
    <w:rsid w:val="00045072"/>
    <w:rsid w:val="000451D3"/>
    <w:rsid w:val="00045455"/>
    <w:rsid w:val="0004697F"/>
    <w:rsid w:val="00050CEC"/>
    <w:rsid w:val="00054244"/>
    <w:rsid w:val="000611B9"/>
    <w:rsid w:val="00061818"/>
    <w:rsid w:val="00061F8D"/>
    <w:rsid w:val="000651B1"/>
    <w:rsid w:val="000653DD"/>
    <w:rsid w:val="000657D2"/>
    <w:rsid w:val="00065E1C"/>
    <w:rsid w:val="0006632C"/>
    <w:rsid w:val="0007023A"/>
    <w:rsid w:val="00070D98"/>
    <w:rsid w:val="0007505B"/>
    <w:rsid w:val="00075F9D"/>
    <w:rsid w:val="00080E5D"/>
    <w:rsid w:val="000846C1"/>
    <w:rsid w:val="00084BB0"/>
    <w:rsid w:val="0008500F"/>
    <w:rsid w:val="0008792E"/>
    <w:rsid w:val="0008797B"/>
    <w:rsid w:val="00087A5A"/>
    <w:rsid w:val="00095695"/>
    <w:rsid w:val="000A00B1"/>
    <w:rsid w:val="000A5C03"/>
    <w:rsid w:val="000A613D"/>
    <w:rsid w:val="000A6CE0"/>
    <w:rsid w:val="000A7CB8"/>
    <w:rsid w:val="000B26AC"/>
    <w:rsid w:val="000B3C6A"/>
    <w:rsid w:val="000C0DE8"/>
    <w:rsid w:val="000C1F45"/>
    <w:rsid w:val="000C324E"/>
    <w:rsid w:val="000C3966"/>
    <w:rsid w:val="000C6821"/>
    <w:rsid w:val="000C6C92"/>
    <w:rsid w:val="000C7A8E"/>
    <w:rsid w:val="000C7C00"/>
    <w:rsid w:val="000D459E"/>
    <w:rsid w:val="000D6C9F"/>
    <w:rsid w:val="000D724D"/>
    <w:rsid w:val="000E0184"/>
    <w:rsid w:val="000E0F16"/>
    <w:rsid w:val="000E10B4"/>
    <w:rsid w:val="000E1DA6"/>
    <w:rsid w:val="000E4FC9"/>
    <w:rsid w:val="000E7267"/>
    <w:rsid w:val="000F398A"/>
    <w:rsid w:val="000F45C4"/>
    <w:rsid w:val="000F4975"/>
    <w:rsid w:val="000F7B2C"/>
    <w:rsid w:val="00101216"/>
    <w:rsid w:val="00101D1C"/>
    <w:rsid w:val="00106705"/>
    <w:rsid w:val="00107883"/>
    <w:rsid w:val="00107ADF"/>
    <w:rsid w:val="00107CB1"/>
    <w:rsid w:val="00113851"/>
    <w:rsid w:val="00115AD6"/>
    <w:rsid w:val="00115D31"/>
    <w:rsid w:val="00117CFC"/>
    <w:rsid w:val="00120986"/>
    <w:rsid w:val="00120D44"/>
    <w:rsid w:val="00122F94"/>
    <w:rsid w:val="00123E71"/>
    <w:rsid w:val="00126F54"/>
    <w:rsid w:val="00135C97"/>
    <w:rsid w:val="00140FA4"/>
    <w:rsid w:val="00142985"/>
    <w:rsid w:val="00143314"/>
    <w:rsid w:val="001455EA"/>
    <w:rsid w:val="00153773"/>
    <w:rsid w:val="001541F0"/>
    <w:rsid w:val="00155C9F"/>
    <w:rsid w:val="00161421"/>
    <w:rsid w:val="00163A4A"/>
    <w:rsid w:val="0016762C"/>
    <w:rsid w:val="00167C52"/>
    <w:rsid w:val="00167E0D"/>
    <w:rsid w:val="00170C3B"/>
    <w:rsid w:val="00170DE1"/>
    <w:rsid w:val="00172BBD"/>
    <w:rsid w:val="00173DF0"/>
    <w:rsid w:val="001742D6"/>
    <w:rsid w:val="00175715"/>
    <w:rsid w:val="0017610D"/>
    <w:rsid w:val="00176F64"/>
    <w:rsid w:val="001824CA"/>
    <w:rsid w:val="00184E8D"/>
    <w:rsid w:val="00191777"/>
    <w:rsid w:val="00193C1F"/>
    <w:rsid w:val="00193D04"/>
    <w:rsid w:val="00195400"/>
    <w:rsid w:val="001A12E1"/>
    <w:rsid w:val="001A1AA8"/>
    <w:rsid w:val="001A27A3"/>
    <w:rsid w:val="001A2B48"/>
    <w:rsid w:val="001A5D56"/>
    <w:rsid w:val="001A6692"/>
    <w:rsid w:val="001A6C1E"/>
    <w:rsid w:val="001B0A8A"/>
    <w:rsid w:val="001B50E4"/>
    <w:rsid w:val="001B57DF"/>
    <w:rsid w:val="001C0271"/>
    <w:rsid w:val="001C0D6C"/>
    <w:rsid w:val="001C63B3"/>
    <w:rsid w:val="001D20C5"/>
    <w:rsid w:val="001D7865"/>
    <w:rsid w:val="001D7D2A"/>
    <w:rsid w:val="001E029C"/>
    <w:rsid w:val="001E41A6"/>
    <w:rsid w:val="001E4264"/>
    <w:rsid w:val="001E5E57"/>
    <w:rsid w:val="001E62C4"/>
    <w:rsid w:val="001E6F04"/>
    <w:rsid w:val="001F1C4C"/>
    <w:rsid w:val="001F5100"/>
    <w:rsid w:val="00203077"/>
    <w:rsid w:val="0020375E"/>
    <w:rsid w:val="002047C2"/>
    <w:rsid w:val="00206B8F"/>
    <w:rsid w:val="00206F3E"/>
    <w:rsid w:val="00212608"/>
    <w:rsid w:val="002168D8"/>
    <w:rsid w:val="00217FDB"/>
    <w:rsid w:val="00221C9F"/>
    <w:rsid w:val="002233CD"/>
    <w:rsid w:val="00224C4C"/>
    <w:rsid w:val="00225B4D"/>
    <w:rsid w:val="00230BBB"/>
    <w:rsid w:val="002316A0"/>
    <w:rsid w:val="00245AF9"/>
    <w:rsid w:val="002472CF"/>
    <w:rsid w:val="00254138"/>
    <w:rsid w:val="00257119"/>
    <w:rsid w:val="002702BC"/>
    <w:rsid w:val="00272596"/>
    <w:rsid w:val="002754A1"/>
    <w:rsid w:val="0027785D"/>
    <w:rsid w:val="002805F7"/>
    <w:rsid w:val="0028096B"/>
    <w:rsid w:val="00285CF3"/>
    <w:rsid w:val="00293ECA"/>
    <w:rsid w:val="002A18C0"/>
    <w:rsid w:val="002A1E26"/>
    <w:rsid w:val="002A1E80"/>
    <w:rsid w:val="002A2D3A"/>
    <w:rsid w:val="002A4AA9"/>
    <w:rsid w:val="002A5F19"/>
    <w:rsid w:val="002A6460"/>
    <w:rsid w:val="002A6599"/>
    <w:rsid w:val="002A79BD"/>
    <w:rsid w:val="002B64A2"/>
    <w:rsid w:val="002B69E5"/>
    <w:rsid w:val="002B754F"/>
    <w:rsid w:val="002C6EAC"/>
    <w:rsid w:val="002D0A8D"/>
    <w:rsid w:val="002D2A23"/>
    <w:rsid w:val="002D346B"/>
    <w:rsid w:val="002D3933"/>
    <w:rsid w:val="002E03D4"/>
    <w:rsid w:val="002E1BD1"/>
    <w:rsid w:val="002E2308"/>
    <w:rsid w:val="002E3017"/>
    <w:rsid w:val="002E633D"/>
    <w:rsid w:val="002E7B84"/>
    <w:rsid w:val="002F227D"/>
    <w:rsid w:val="002F47AF"/>
    <w:rsid w:val="00300EE2"/>
    <w:rsid w:val="003017CD"/>
    <w:rsid w:val="00303D09"/>
    <w:rsid w:val="00304696"/>
    <w:rsid w:val="00306BAC"/>
    <w:rsid w:val="00310440"/>
    <w:rsid w:val="00311E5B"/>
    <w:rsid w:val="0031345D"/>
    <w:rsid w:val="00315135"/>
    <w:rsid w:val="00316C56"/>
    <w:rsid w:val="00321A26"/>
    <w:rsid w:val="00322A87"/>
    <w:rsid w:val="00322C55"/>
    <w:rsid w:val="003274EA"/>
    <w:rsid w:val="003275E5"/>
    <w:rsid w:val="00333139"/>
    <w:rsid w:val="003331DC"/>
    <w:rsid w:val="00334CC2"/>
    <w:rsid w:val="00335428"/>
    <w:rsid w:val="00335669"/>
    <w:rsid w:val="003408C2"/>
    <w:rsid w:val="00340A34"/>
    <w:rsid w:val="00340D42"/>
    <w:rsid w:val="003410EB"/>
    <w:rsid w:val="00350028"/>
    <w:rsid w:val="003502E4"/>
    <w:rsid w:val="00351BEA"/>
    <w:rsid w:val="00357BA8"/>
    <w:rsid w:val="0036248C"/>
    <w:rsid w:val="00362C45"/>
    <w:rsid w:val="00363B73"/>
    <w:rsid w:val="003659A3"/>
    <w:rsid w:val="00365ED5"/>
    <w:rsid w:val="0036779F"/>
    <w:rsid w:val="00367F1D"/>
    <w:rsid w:val="00372703"/>
    <w:rsid w:val="00372F8B"/>
    <w:rsid w:val="00373A0D"/>
    <w:rsid w:val="003750F5"/>
    <w:rsid w:val="00381D62"/>
    <w:rsid w:val="00382721"/>
    <w:rsid w:val="00382D0E"/>
    <w:rsid w:val="003857AC"/>
    <w:rsid w:val="00392CCF"/>
    <w:rsid w:val="003935CA"/>
    <w:rsid w:val="00393BA6"/>
    <w:rsid w:val="00394A49"/>
    <w:rsid w:val="003952B5"/>
    <w:rsid w:val="00396142"/>
    <w:rsid w:val="003A171F"/>
    <w:rsid w:val="003A2A65"/>
    <w:rsid w:val="003A2B50"/>
    <w:rsid w:val="003A37B4"/>
    <w:rsid w:val="003A39DD"/>
    <w:rsid w:val="003A5244"/>
    <w:rsid w:val="003A5FE6"/>
    <w:rsid w:val="003A6323"/>
    <w:rsid w:val="003A7367"/>
    <w:rsid w:val="003B01E5"/>
    <w:rsid w:val="003B1F42"/>
    <w:rsid w:val="003B5CFE"/>
    <w:rsid w:val="003C0342"/>
    <w:rsid w:val="003C44F4"/>
    <w:rsid w:val="003C61F4"/>
    <w:rsid w:val="003C6BD0"/>
    <w:rsid w:val="003D4407"/>
    <w:rsid w:val="003D4B99"/>
    <w:rsid w:val="003D59DD"/>
    <w:rsid w:val="003D6D65"/>
    <w:rsid w:val="003E2B37"/>
    <w:rsid w:val="003F0381"/>
    <w:rsid w:val="003F0EB4"/>
    <w:rsid w:val="003F386A"/>
    <w:rsid w:val="003F42DD"/>
    <w:rsid w:val="003F59E9"/>
    <w:rsid w:val="003F61A6"/>
    <w:rsid w:val="003F66A8"/>
    <w:rsid w:val="003F7D09"/>
    <w:rsid w:val="00402004"/>
    <w:rsid w:val="00403485"/>
    <w:rsid w:val="0040417A"/>
    <w:rsid w:val="0040593B"/>
    <w:rsid w:val="00407531"/>
    <w:rsid w:val="00410D8E"/>
    <w:rsid w:val="0041143E"/>
    <w:rsid w:val="00413357"/>
    <w:rsid w:val="00416197"/>
    <w:rsid w:val="00416329"/>
    <w:rsid w:val="004169BA"/>
    <w:rsid w:val="00416D88"/>
    <w:rsid w:val="00420852"/>
    <w:rsid w:val="004210F7"/>
    <w:rsid w:val="00421451"/>
    <w:rsid w:val="004217FF"/>
    <w:rsid w:val="00421A59"/>
    <w:rsid w:val="00421A72"/>
    <w:rsid w:val="00421A80"/>
    <w:rsid w:val="00425A7C"/>
    <w:rsid w:val="00425BC0"/>
    <w:rsid w:val="0044189C"/>
    <w:rsid w:val="00442EAB"/>
    <w:rsid w:val="0044358F"/>
    <w:rsid w:val="004442B5"/>
    <w:rsid w:val="0044671A"/>
    <w:rsid w:val="00446847"/>
    <w:rsid w:val="00450E9B"/>
    <w:rsid w:val="00452AB2"/>
    <w:rsid w:val="00453C56"/>
    <w:rsid w:val="0045464A"/>
    <w:rsid w:val="004603EF"/>
    <w:rsid w:val="00460D5B"/>
    <w:rsid w:val="00461C9F"/>
    <w:rsid w:val="00467B09"/>
    <w:rsid w:val="00470314"/>
    <w:rsid w:val="0047036C"/>
    <w:rsid w:val="00474190"/>
    <w:rsid w:val="004765E7"/>
    <w:rsid w:val="00481649"/>
    <w:rsid w:val="00482CCC"/>
    <w:rsid w:val="00482F9E"/>
    <w:rsid w:val="00483532"/>
    <w:rsid w:val="00484A6C"/>
    <w:rsid w:val="004902ED"/>
    <w:rsid w:val="004909F1"/>
    <w:rsid w:val="00494938"/>
    <w:rsid w:val="004A004C"/>
    <w:rsid w:val="004A050E"/>
    <w:rsid w:val="004A0AB3"/>
    <w:rsid w:val="004A1084"/>
    <w:rsid w:val="004A1A4B"/>
    <w:rsid w:val="004A36DD"/>
    <w:rsid w:val="004A5F54"/>
    <w:rsid w:val="004A6541"/>
    <w:rsid w:val="004A663A"/>
    <w:rsid w:val="004B454B"/>
    <w:rsid w:val="004B4B97"/>
    <w:rsid w:val="004B6D64"/>
    <w:rsid w:val="004B75C2"/>
    <w:rsid w:val="004B7739"/>
    <w:rsid w:val="004B7934"/>
    <w:rsid w:val="004B7D30"/>
    <w:rsid w:val="004C4333"/>
    <w:rsid w:val="004C5283"/>
    <w:rsid w:val="004C6250"/>
    <w:rsid w:val="004C6AC7"/>
    <w:rsid w:val="004C6DFA"/>
    <w:rsid w:val="004C7CAD"/>
    <w:rsid w:val="004D3FC6"/>
    <w:rsid w:val="004D4468"/>
    <w:rsid w:val="004E3BDD"/>
    <w:rsid w:val="004E56D1"/>
    <w:rsid w:val="004F099C"/>
    <w:rsid w:val="00500753"/>
    <w:rsid w:val="00500898"/>
    <w:rsid w:val="00501574"/>
    <w:rsid w:val="00504A52"/>
    <w:rsid w:val="005064C3"/>
    <w:rsid w:val="00506C14"/>
    <w:rsid w:val="005079EA"/>
    <w:rsid w:val="00513F53"/>
    <w:rsid w:val="0051702C"/>
    <w:rsid w:val="005205A9"/>
    <w:rsid w:val="00524E2C"/>
    <w:rsid w:val="00526298"/>
    <w:rsid w:val="0053013E"/>
    <w:rsid w:val="00530305"/>
    <w:rsid w:val="005307D7"/>
    <w:rsid w:val="00532AFE"/>
    <w:rsid w:val="00535AAA"/>
    <w:rsid w:val="005401F0"/>
    <w:rsid w:val="00543744"/>
    <w:rsid w:val="00543E6F"/>
    <w:rsid w:val="005459CC"/>
    <w:rsid w:val="00554531"/>
    <w:rsid w:val="0055654A"/>
    <w:rsid w:val="00557955"/>
    <w:rsid w:val="0056031B"/>
    <w:rsid w:val="00560D0A"/>
    <w:rsid w:val="00562903"/>
    <w:rsid w:val="00562DB9"/>
    <w:rsid w:val="00565B1E"/>
    <w:rsid w:val="00570E95"/>
    <w:rsid w:val="0057281F"/>
    <w:rsid w:val="00572C26"/>
    <w:rsid w:val="00572C4D"/>
    <w:rsid w:val="005745BD"/>
    <w:rsid w:val="005753CF"/>
    <w:rsid w:val="00580BA1"/>
    <w:rsid w:val="00581D05"/>
    <w:rsid w:val="00581EF5"/>
    <w:rsid w:val="005841BC"/>
    <w:rsid w:val="00585D3E"/>
    <w:rsid w:val="00590CFE"/>
    <w:rsid w:val="005937DA"/>
    <w:rsid w:val="00593C15"/>
    <w:rsid w:val="00596B7A"/>
    <w:rsid w:val="00596CFD"/>
    <w:rsid w:val="0059781F"/>
    <w:rsid w:val="005A03AD"/>
    <w:rsid w:val="005A03CA"/>
    <w:rsid w:val="005A55FC"/>
    <w:rsid w:val="005A6553"/>
    <w:rsid w:val="005B4741"/>
    <w:rsid w:val="005B62F3"/>
    <w:rsid w:val="005B65EB"/>
    <w:rsid w:val="005B7BBB"/>
    <w:rsid w:val="005C342A"/>
    <w:rsid w:val="005C380B"/>
    <w:rsid w:val="005C4B2C"/>
    <w:rsid w:val="005C4ECB"/>
    <w:rsid w:val="005D3451"/>
    <w:rsid w:val="005D3601"/>
    <w:rsid w:val="005D4C2D"/>
    <w:rsid w:val="005D68C3"/>
    <w:rsid w:val="005D7908"/>
    <w:rsid w:val="005E1F33"/>
    <w:rsid w:val="005E63DC"/>
    <w:rsid w:val="005E7308"/>
    <w:rsid w:val="005E73CA"/>
    <w:rsid w:val="005F567B"/>
    <w:rsid w:val="005F7E53"/>
    <w:rsid w:val="00602C3D"/>
    <w:rsid w:val="00607653"/>
    <w:rsid w:val="0061004A"/>
    <w:rsid w:val="006100E6"/>
    <w:rsid w:val="00612672"/>
    <w:rsid w:val="0062060C"/>
    <w:rsid w:val="00620F1D"/>
    <w:rsid w:val="0062436C"/>
    <w:rsid w:val="00627589"/>
    <w:rsid w:val="006356A6"/>
    <w:rsid w:val="00636591"/>
    <w:rsid w:val="00640145"/>
    <w:rsid w:val="00640BDB"/>
    <w:rsid w:val="006437B2"/>
    <w:rsid w:val="00647B15"/>
    <w:rsid w:val="0065107C"/>
    <w:rsid w:val="006511A2"/>
    <w:rsid w:val="00651D03"/>
    <w:rsid w:val="006530C5"/>
    <w:rsid w:val="00657E05"/>
    <w:rsid w:val="00662365"/>
    <w:rsid w:val="00667DD3"/>
    <w:rsid w:val="006707CA"/>
    <w:rsid w:val="006714DF"/>
    <w:rsid w:val="006716E1"/>
    <w:rsid w:val="00672634"/>
    <w:rsid w:val="00674100"/>
    <w:rsid w:val="00677F75"/>
    <w:rsid w:val="0068029F"/>
    <w:rsid w:val="00680C08"/>
    <w:rsid w:val="006816B9"/>
    <w:rsid w:val="00681BAE"/>
    <w:rsid w:val="00682D3A"/>
    <w:rsid w:val="00685097"/>
    <w:rsid w:val="0068612F"/>
    <w:rsid w:val="00686BDE"/>
    <w:rsid w:val="00691081"/>
    <w:rsid w:val="0069480F"/>
    <w:rsid w:val="00696E41"/>
    <w:rsid w:val="006A21D4"/>
    <w:rsid w:val="006A2503"/>
    <w:rsid w:val="006A2517"/>
    <w:rsid w:val="006A283D"/>
    <w:rsid w:val="006A50F0"/>
    <w:rsid w:val="006A5192"/>
    <w:rsid w:val="006A5DF6"/>
    <w:rsid w:val="006A7FD4"/>
    <w:rsid w:val="006B2793"/>
    <w:rsid w:val="006B31CF"/>
    <w:rsid w:val="006B534A"/>
    <w:rsid w:val="006C361D"/>
    <w:rsid w:val="006C67F3"/>
    <w:rsid w:val="006C6A96"/>
    <w:rsid w:val="006D483B"/>
    <w:rsid w:val="006D55A3"/>
    <w:rsid w:val="006D629D"/>
    <w:rsid w:val="006D7A88"/>
    <w:rsid w:val="006E0E12"/>
    <w:rsid w:val="006F02DF"/>
    <w:rsid w:val="006F2AD1"/>
    <w:rsid w:val="006F492C"/>
    <w:rsid w:val="006F5915"/>
    <w:rsid w:val="006F5F20"/>
    <w:rsid w:val="006F605E"/>
    <w:rsid w:val="006F7124"/>
    <w:rsid w:val="006F7640"/>
    <w:rsid w:val="007000C9"/>
    <w:rsid w:val="00704112"/>
    <w:rsid w:val="007072F9"/>
    <w:rsid w:val="00710693"/>
    <w:rsid w:val="00711580"/>
    <w:rsid w:val="0071374D"/>
    <w:rsid w:val="0071525B"/>
    <w:rsid w:val="00717C1B"/>
    <w:rsid w:val="007204FC"/>
    <w:rsid w:val="00722BFB"/>
    <w:rsid w:val="00722FAE"/>
    <w:rsid w:val="00736645"/>
    <w:rsid w:val="00741445"/>
    <w:rsid w:val="007414B5"/>
    <w:rsid w:val="00745FB7"/>
    <w:rsid w:val="00750AAA"/>
    <w:rsid w:val="007511B1"/>
    <w:rsid w:val="007536E5"/>
    <w:rsid w:val="007541D0"/>
    <w:rsid w:val="00755CCF"/>
    <w:rsid w:val="00756D89"/>
    <w:rsid w:val="00756E9B"/>
    <w:rsid w:val="007608FF"/>
    <w:rsid w:val="00760F42"/>
    <w:rsid w:val="007661CC"/>
    <w:rsid w:val="007664AD"/>
    <w:rsid w:val="007746A4"/>
    <w:rsid w:val="007757CF"/>
    <w:rsid w:val="007818D7"/>
    <w:rsid w:val="00785C07"/>
    <w:rsid w:val="00787D50"/>
    <w:rsid w:val="007931B7"/>
    <w:rsid w:val="00797103"/>
    <w:rsid w:val="007A76BB"/>
    <w:rsid w:val="007B0474"/>
    <w:rsid w:val="007B0DD2"/>
    <w:rsid w:val="007B15EA"/>
    <w:rsid w:val="007B708A"/>
    <w:rsid w:val="007B7B44"/>
    <w:rsid w:val="007C1339"/>
    <w:rsid w:val="007C145D"/>
    <w:rsid w:val="007C5B36"/>
    <w:rsid w:val="007C729D"/>
    <w:rsid w:val="007C7485"/>
    <w:rsid w:val="007C7DC8"/>
    <w:rsid w:val="007D134F"/>
    <w:rsid w:val="007D32FE"/>
    <w:rsid w:val="007D3949"/>
    <w:rsid w:val="007D727B"/>
    <w:rsid w:val="007D7678"/>
    <w:rsid w:val="007E028C"/>
    <w:rsid w:val="007E10C2"/>
    <w:rsid w:val="007E140E"/>
    <w:rsid w:val="007E155F"/>
    <w:rsid w:val="007E1757"/>
    <w:rsid w:val="007E4F04"/>
    <w:rsid w:val="007E6EF6"/>
    <w:rsid w:val="007F0360"/>
    <w:rsid w:val="007F4160"/>
    <w:rsid w:val="007F7F56"/>
    <w:rsid w:val="00801954"/>
    <w:rsid w:val="00805C67"/>
    <w:rsid w:val="008105D0"/>
    <w:rsid w:val="008106B1"/>
    <w:rsid w:val="00814FC4"/>
    <w:rsid w:val="0082283E"/>
    <w:rsid w:val="008240D3"/>
    <w:rsid w:val="0082767E"/>
    <w:rsid w:val="00833FC5"/>
    <w:rsid w:val="00835C39"/>
    <w:rsid w:val="0084449F"/>
    <w:rsid w:val="0084536F"/>
    <w:rsid w:val="00846909"/>
    <w:rsid w:val="008477CD"/>
    <w:rsid w:val="00850A09"/>
    <w:rsid w:val="00852082"/>
    <w:rsid w:val="00852881"/>
    <w:rsid w:val="00853BB4"/>
    <w:rsid w:val="008556B9"/>
    <w:rsid w:val="00856354"/>
    <w:rsid w:val="00856725"/>
    <w:rsid w:val="008613BE"/>
    <w:rsid w:val="00861F30"/>
    <w:rsid w:val="008631BB"/>
    <w:rsid w:val="008648AF"/>
    <w:rsid w:val="008700B3"/>
    <w:rsid w:val="00870DFE"/>
    <w:rsid w:val="00873FAE"/>
    <w:rsid w:val="008749CD"/>
    <w:rsid w:val="008749ED"/>
    <w:rsid w:val="00875676"/>
    <w:rsid w:val="008762DD"/>
    <w:rsid w:val="00880765"/>
    <w:rsid w:val="00880845"/>
    <w:rsid w:val="00882AE4"/>
    <w:rsid w:val="00883365"/>
    <w:rsid w:val="00884396"/>
    <w:rsid w:val="00884F18"/>
    <w:rsid w:val="008920C3"/>
    <w:rsid w:val="00892117"/>
    <w:rsid w:val="008926F7"/>
    <w:rsid w:val="00892B40"/>
    <w:rsid w:val="008936C6"/>
    <w:rsid w:val="00895088"/>
    <w:rsid w:val="00895C52"/>
    <w:rsid w:val="00897240"/>
    <w:rsid w:val="00897F4A"/>
    <w:rsid w:val="008A1090"/>
    <w:rsid w:val="008A2082"/>
    <w:rsid w:val="008A24AE"/>
    <w:rsid w:val="008A2609"/>
    <w:rsid w:val="008A273D"/>
    <w:rsid w:val="008A616F"/>
    <w:rsid w:val="008A7188"/>
    <w:rsid w:val="008A724F"/>
    <w:rsid w:val="008B1760"/>
    <w:rsid w:val="008B30A9"/>
    <w:rsid w:val="008B30D7"/>
    <w:rsid w:val="008B5AAB"/>
    <w:rsid w:val="008B73C8"/>
    <w:rsid w:val="008B7E10"/>
    <w:rsid w:val="008B7F8F"/>
    <w:rsid w:val="008C07D9"/>
    <w:rsid w:val="008C2242"/>
    <w:rsid w:val="008C36C0"/>
    <w:rsid w:val="008C3F24"/>
    <w:rsid w:val="008C6F75"/>
    <w:rsid w:val="008D2DCF"/>
    <w:rsid w:val="008D4241"/>
    <w:rsid w:val="008D4F9E"/>
    <w:rsid w:val="008E18D0"/>
    <w:rsid w:val="008E2DEE"/>
    <w:rsid w:val="008E39EA"/>
    <w:rsid w:val="008E5073"/>
    <w:rsid w:val="008E615F"/>
    <w:rsid w:val="008F6E43"/>
    <w:rsid w:val="009016CC"/>
    <w:rsid w:val="0090219C"/>
    <w:rsid w:val="009053C9"/>
    <w:rsid w:val="00906092"/>
    <w:rsid w:val="00906F1F"/>
    <w:rsid w:val="009101EF"/>
    <w:rsid w:val="00913771"/>
    <w:rsid w:val="00913FF7"/>
    <w:rsid w:val="00914647"/>
    <w:rsid w:val="00917DDB"/>
    <w:rsid w:val="0092276A"/>
    <w:rsid w:val="0092288A"/>
    <w:rsid w:val="00931F5B"/>
    <w:rsid w:val="009330F5"/>
    <w:rsid w:val="00934B9E"/>
    <w:rsid w:val="009353F0"/>
    <w:rsid w:val="00935A63"/>
    <w:rsid w:val="00935ED3"/>
    <w:rsid w:val="00941062"/>
    <w:rsid w:val="009416B2"/>
    <w:rsid w:val="00941DE9"/>
    <w:rsid w:val="00943D82"/>
    <w:rsid w:val="00944BA3"/>
    <w:rsid w:val="0094500C"/>
    <w:rsid w:val="00946FF7"/>
    <w:rsid w:val="009527B3"/>
    <w:rsid w:val="00952E25"/>
    <w:rsid w:val="009536E4"/>
    <w:rsid w:val="00955F3D"/>
    <w:rsid w:val="009572E1"/>
    <w:rsid w:val="0096031C"/>
    <w:rsid w:val="00960390"/>
    <w:rsid w:val="0096061B"/>
    <w:rsid w:val="00960CAA"/>
    <w:rsid w:val="009622CC"/>
    <w:rsid w:val="00963000"/>
    <w:rsid w:val="00964E3C"/>
    <w:rsid w:val="00965C0A"/>
    <w:rsid w:val="00967F75"/>
    <w:rsid w:val="009708F3"/>
    <w:rsid w:val="0097181E"/>
    <w:rsid w:val="0097272B"/>
    <w:rsid w:val="0097518D"/>
    <w:rsid w:val="0097540D"/>
    <w:rsid w:val="00975A16"/>
    <w:rsid w:val="00977232"/>
    <w:rsid w:val="00981A09"/>
    <w:rsid w:val="009820AD"/>
    <w:rsid w:val="0098244A"/>
    <w:rsid w:val="009836C9"/>
    <w:rsid w:val="00983A70"/>
    <w:rsid w:val="009841D9"/>
    <w:rsid w:val="009843B9"/>
    <w:rsid w:val="009870AC"/>
    <w:rsid w:val="009960DB"/>
    <w:rsid w:val="00996136"/>
    <w:rsid w:val="009978E9"/>
    <w:rsid w:val="009A1684"/>
    <w:rsid w:val="009A319B"/>
    <w:rsid w:val="009A4410"/>
    <w:rsid w:val="009B1FE5"/>
    <w:rsid w:val="009B216F"/>
    <w:rsid w:val="009B26C6"/>
    <w:rsid w:val="009B27B5"/>
    <w:rsid w:val="009B4832"/>
    <w:rsid w:val="009C2807"/>
    <w:rsid w:val="009C2E22"/>
    <w:rsid w:val="009C5041"/>
    <w:rsid w:val="009C6C26"/>
    <w:rsid w:val="009C7B81"/>
    <w:rsid w:val="009C7BE4"/>
    <w:rsid w:val="009D29A4"/>
    <w:rsid w:val="009D30E5"/>
    <w:rsid w:val="009D42D5"/>
    <w:rsid w:val="009E0ACB"/>
    <w:rsid w:val="009E4D8E"/>
    <w:rsid w:val="009E6DBF"/>
    <w:rsid w:val="009E76D7"/>
    <w:rsid w:val="009F1A93"/>
    <w:rsid w:val="009F2006"/>
    <w:rsid w:val="00A01C93"/>
    <w:rsid w:val="00A02F4D"/>
    <w:rsid w:val="00A03A6F"/>
    <w:rsid w:val="00A069A6"/>
    <w:rsid w:val="00A07D8F"/>
    <w:rsid w:val="00A10536"/>
    <w:rsid w:val="00A14F2E"/>
    <w:rsid w:val="00A1621A"/>
    <w:rsid w:val="00A21317"/>
    <w:rsid w:val="00A22B42"/>
    <w:rsid w:val="00A23446"/>
    <w:rsid w:val="00A24472"/>
    <w:rsid w:val="00A275EA"/>
    <w:rsid w:val="00A3024B"/>
    <w:rsid w:val="00A3273A"/>
    <w:rsid w:val="00A407A4"/>
    <w:rsid w:val="00A40933"/>
    <w:rsid w:val="00A413D0"/>
    <w:rsid w:val="00A45677"/>
    <w:rsid w:val="00A46C75"/>
    <w:rsid w:val="00A51C9F"/>
    <w:rsid w:val="00A51FB0"/>
    <w:rsid w:val="00A53A47"/>
    <w:rsid w:val="00A53DFF"/>
    <w:rsid w:val="00A55AB8"/>
    <w:rsid w:val="00A55ADA"/>
    <w:rsid w:val="00A56601"/>
    <w:rsid w:val="00A5745C"/>
    <w:rsid w:val="00A575AA"/>
    <w:rsid w:val="00A576CA"/>
    <w:rsid w:val="00A61940"/>
    <w:rsid w:val="00A62522"/>
    <w:rsid w:val="00A62AA7"/>
    <w:rsid w:val="00A64596"/>
    <w:rsid w:val="00A65F04"/>
    <w:rsid w:val="00A66AD9"/>
    <w:rsid w:val="00A67E32"/>
    <w:rsid w:val="00A70CE3"/>
    <w:rsid w:val="00A7112F"/>
    <w:rsid w:val="00A73E12"/>
    <w:rsid w:val="00A74D9D"/>
    <w:rsid w:val="00A81388"/>
    <w:rsid w:val="00A824EC"/>
    <w:rsid w:val="00A8313C"/>
    <w:rsid w:val="00A91B1B"/>
    <w:rsid w:val="00A93921"/>
    <w:rsid w:val="00A94888"/>
    <w:rsid w:val="00A94FC7"/>
    <w:rsid w:val="00A95DDF"/>
    <w:rsid w:val="00AA144B"/>
    <w:rsid w:val="00AA249B"/>
    <w:rsid w:val="00AA3731"/>
    <w:rsid w:val="00AA43CC"/>
    <w:rsid w:val="00AA68D0"/>
    <w:rsid w:val="00AA7CF9"/>
    <w:rsid w:val="00AB195D"/>
    <w:rsid w:val="00AB43B2"/>
    <w:rsid w:val="00AC150E"/>
    <w:rsid w:val="00AC441A"/>
    <w:rsid w:val="00AC45B9"/>
    <w:rsid w:val="00AC4DC1"/>
    <w:rsid w:val="00AC5D31"/>
    <w:rsid w:val="00AD13CC"/>
    <w:rsid w:val="00AD18FC"/>
    <w:rsid w:val="00AD5532"/>
    <w:rsid w:val="00AD6978"/>
    <w:rsid w:val="00AD703F"/>
    <w:rsid w:val="00AE0831"/>
    <w:rsid w:val="00AE1800"/>
    <w:rsid w:val="00AE29C4"/>
    <w:rsid w:val="00AE37A6"/>
    <w:rsid w:val="00AE50E7"/>
    <w:rsid w:val="00AE702C"/>
    <w:rsid w:val="00AF56AB"/>
    <w:rsid w:val="00AF66D1"/>
    <w:rsid w:val="00B0267B"/>
    <w:rsid w:val="00B02FB2"/>
    <w:rsid w:val="00B03724"/>
    <w:rsid w:val="00B04BEB"/>
    <w:rsid w:val="00B056F4"/>
    <w:rsid w:val="00B07DB1"/>
    <w:rsid w:val="00B10CF2"/>
    <w:rsid w:val="00B12B65"/>
    <w:rsid w:val="00B149B7"/>
    <w:rsid w:val="00B16FF0"/>
    <w:rsid w:val="00B172E8"/>
    <w:rsid w:val="00B178C8"/>
    <w:rsid w:val="00B17919"/>
    <w:rsid w:val="00B21876"/>
    <w:rsid w:val="00B21C41"/>
    <w:rsid w:val="00B21DD5"/>
    <w:rsid w:val="00B26886"/>
    <w:rsid w:val="00B30DC3"/>
    <w:rsid w:val="00B31D75"/>
    <w:rsid w:val="00B32E50"/>
    <w:rsid w:val="00B33EBC"/>
    <w:rsid w:val="00B35873"/>
    <w:rsid w:val="00B40D36"/>
    <w:rsid w:val="00B43942"/>
    <w:rsid w:val="00B44737"/>
    <w:rsid w:val="00B45FD7"/>
    <w:rsid w:val="00B47185"/>
    <w:rsid w:val="00B478A7"/>
    <w:rsid w:val="00B529C6"/>
    <w:rsid w:val="00B555F6"/>
    <w:rsid w:val="00B609CE"/>
    <w:rsid w:val="00B61894"/>
    <w:rsid w:val="00B642F3"/>
    <w:rsid w:val="00B6483D"/>
    <w:rsid w:val="00B655C8"/>
    <w:rsid w:val="00B660BC"/>
    <w:rsid w:val="00B67D65"/>
    <w:rsid w:val="00B714BB"/>
    <w:rsid w:val="00B73834"/>
    <w:rsid w:val="00B739AC"/>
    <w:rsid w:val="00B73DA4"/>
    <w:rsid w:val="00B779D6"/>
    <w:rsid w:val="00B83D96"/>
    <w:rsid w:val="00B84320"/>
    <w:rsid w:val="00B85E59"/>
    <w:rsid w:val="00B92B43"/>
    <w:rsid w:val="00B93370"/>
    <w:rsid w:val="00B94C04"/>
    <w:rsid w:val="00B96C7D"/>
    <w:rsid w:val="00BA1EFA"/>
    <w:rsid w:val="00BA44A8"/>
    <w:rsid w:val="00BB025B"/>
    <w:rsid w:val="00BB0ADA"/>
    <w:rsid w:val="00BB3653"/>
    <w:rsid w:val="00BB4C0E"/>
    <w:rsid w:val="00BB66D7"/>
    <w:rsid w:val="00BB68DC"/>
    <w:rsid w:val="00BB7620"/>
    <w:rsid w:val="00BC1F04"/>
    <w:rsid w:val="00BC56F7"/>
    <w:rsid w:val="00BC6152"/>
    <w:rsid w:val="00BC71D5"/>
    <w:rsid w:val="00BC7544"/>
    <w:rsid w:val="00BC7B5B"/>
    <w:rsid w:val="00BD13E9"/>
    <w:rsid w:val="00BD38B2"/>
    <w:rsid w:val="00BE3F5D"/>
    <w:rsid w:val="00BF0D2D"/>
    <w:rsid w:val="00BF1908"/>
    <w:rsid w:val="00BF6D98"/>
    <w:rsid w:val="00BF7FE5"/>
    <w:rsid w:val="00C00C04"/>
    <w:rsid w:val="00C014EA"/>
    <w:rsid w:val="00C02371"/>
    <w:rsid w:val="00C03321"/>
    <w:rsid w:val="00C07829"/>
    <w:rsid w:val="00C109DD"/>
    <w:rsid w:val="00C12587"/>
    <w:rsid w:val="00C12B15"/>
    <w:rsid w:val="00C1342B"/>
    <w:rsid w:val="00C14433"/>
    <w:rsid w:val="00C15492"/>
    <w:rsid w:val="00C200B3"/>
    <w:rsid w:val="00C240F7"/>
    <w:rsid w:val="00C25472"/>
    <w:rsid w:val="00C2622F"/>
    <w:rsid w:val="00C26ADA"/>
    <w:rsid w:val="00C26C4A"/>
    <w:rsid w:val="00C27452"/>
    <w:rsid w:val="00C274A0"/>
    <w:rsid w:val="00C27777"/>
    <w:rsid w:val="00C3216B"/>
    <w:rsid w:val="00C35EA7"/>
    <w:rsid w:val="00C37C16"/>
    <w:rsid w:val="00C46EE1"/>
    <w:rsid w:val="00C479E3"/>
    <w:rsid w:val="00C5280C"/>
    <w:rsid w:val="00C55DDB"/>
    <w:rsid w:val="00C61C8A"/>
    <w:rsid w:val="00C626A6"/>
    <w:rsid w:val="00C63FB3"/>
    <w:rsid w:val="00C64ABC"/>
    <w:rsid w:val="00C66272"/>
    <w:rsid w:val="00C6786C"/>
    <w:rsid w:val="00C700CF"/>
    <w:rsid w:val="00C71C69"/>
    <w:rsid w:val="00C72779"/>
    <w:rsid w:val="00C75170"/>
    <w:rsid w:val="00C817CC"/>
    <w:rsid w:val="00C8182F"/>
    <w:rsid w:val="00C82436"/>
    <w:rsid w:val="00C845BE"/>
    <w:rsid w:val="00C85236"/>
    <w:rsid w:val="00C96B03"/>
    <w:rsid w:val="00C96B6B"/>
    <w:rsid w:val="00C96CD4"/>
    <w:rsid w:val="00C971C3"/>
    <w:rsid w:val="00C97417"/>
    <w:rsid w:val="00CA3221"/>
    <w:rsid w:val="00CA78B1"/>
    <w:rsid w:val="00CB0756"/>
    <w:rsid w:val="00CB1C2D"/>
    <w:rsid w:val="00CB2B5C"/>
    <w:rsid w:val="00CB2DC1"/>
    <w:rsid w:val="00CB3361"/>
    <w:rsid w:val="00CB625D"/>
    <w:rsid w:val="00CC50C5"/>
    <w:rsid w:val="00CC51CE"/>
    <w:rsid w:val="00CC7902"/>
    <w:rsid w:val="00CC7907"/>
    <w:rsid w:val="00CD468B"/>
    <w:rsid w:val="00CD5F01"/>
    <w:rsid w:val="00CE1B75"/>
    <w:rsid w:val="00CE37AF"/>
    <w:rsid w:val="00CF0368"/>
    <w:rsid w:val="00CF0823"/>
    <w:rsid w:val="00CF0A45"/>
    <w:rsid w:val="00CF2296"/>
    <w:rsid w:val="00CF436F"/>
    <w:rsid w:val="00CF4AA3"/>
    <w:rsid w:val="00CF5D87"/>
    <w:rsid w:val="00D0056C"/>
    <w:rsid w:val="00D0084E"/>
    <w:rsid w:val="00D02F5D"/>
    <w:rsid w:val="00D039FD"/>
    <w:rsid w:val="00D0558E"/>
    <w:rsid w:val="00D110B8"/>
    <w:rsid w:val="00D1436F"/>
    <w:rsid w:val="00D14F05"/>
    <w:rsid w:val="00D166DA"/>
    <w:rsid w:val="00D16837"/>
    <w:rsid w:val="00D16A4D"/>
    <w:rsid w:val="00D22079"/>
    <w:rsid w:val="00D23E91"/>
    <w:rsid w:val="00D25310"/>
    <w:rsid w:val="00D26083"/>
    <w:rsid w:val="00D265D3"/>
    <w:rsid w:val="00D2688D"/>
    <w:rsid w:val="00D33272"/>
    <w:rsid w:val="00D3607F"/>
    <w:rsid w:val="00D3798A"/>
    <w:rsid w:val="00D443E7"/>
    <w:rsid w:val="00D460DB"/>
    <w:rsid w:val="00D468D9"/>
    <w:rsid w:val="00D47602"/>
    <w:rsid w:val="00D5294E"/>
    <w:rsid w:val="00D52D2E"/>
    <w:rsid w:val="00D55D65"/>
    <w:rsid w:val="00D65178"/>
    <w:rsid w:val="00D65CAF"/>
    <w:rsid w:val="00D6678B"/>
    <w:rsid w:val="00D67370"/>
    <w:rsid w:val="00D70211"/>
    <w:rsid w:val="00D73AD7"/>
    <w:rsid w:val="00D745C0"/>
    <w:rsid w:val="00D749E0"/>
    <w:rsid w:val="00D7727C"/>
    <w:rsid w:val="00D779B9"/>
    <w:rsid w:val="00D82656"/>
    <w:rsid w:val="00D835E7"/>
    <w:rsid w:val="00D85A7D"/>
    <w:rsid w:val="00D90FF6"/>
    <w:rsid w:val="00D93207"/>
    <w:rsid w:val="00D934E7"/>
    <w:rsid w:val="00D967A5"/>
    <w:rsid w:val="00D973D9"/>
    <w:rsid w:val="00D978A5"/>
    <w:rsid w:val="00DA10D7"/>
    <w:rsid w:val="00DA63A3"/>
    <w:rsid w:val="00DA69C5"/>
    <w:rsid w:val="00DA7146"/>
    <w:rsid w:val="00DB2835"/>
    <w:rsid w:val="00DB6D90"/>
    <w:rsid w:val="00DB76E3"/>
    <w:rsid w:val="00DC0886"/>
    <w:rsid w:val="00DC0BCD"/>
    <w:rsid w:val="00DC1672"/>
    <w:rsid w:val="00DC1EBA"/>
    <w:rsid w:val="00DC31C9"/>
    <w:rsid w:val="00DC5A65"/>
    <w:rsid w:val="00DC62BF"/>
    <w:rsid w:val="00DD30F6"/>
    <w:rsid w:val="00DD3A5D"/>
    <w:rsid w:val="00DE1C50"/>
    <w:rsid w:val="00DE3068"/>
    <w:rsid w:val="00DE760B"/>
    <w:rsid w:val="00DE792E"/>
    <w:rsid w:val="00DF03AA"/>
    <w:rsid w:val="00DF2114"/>
    <w:rsid w:val="00DF31E3"/>
    <w:rsid w:val="00DF3D26"/>
    <w:rsid w:val="00DF4051"/>
    <w:rsid w:val="00DF7432"/>
    <w:rsid w:val="00E01EDF"/>
    <w:rsid w:val="00E02269"/>
    <w:rsid w:val="00E030C4"/>
    <w:rsid w:val="00E07F1F"/>
    <w:rsid w:val="00E1010D"/>
    <w:rsid w:val="00E10996"/>
    <w:rsid w:val="00E17CE4"/>
    <w:rsid w:val="00E228B2"/>
    <w:rsid w:val="00E228FD"/>
    <w:rsid w:val="00E34755"/>
    <w:rsid w:val="00E34E3C"/>
    <w:rsid w:val="00E36C20"/>
    <w:rsid w:val="00E42A80"/>
    <w:rsid w:val="00E4615F"/>
    <w:rsid w:val="00E46422"/>
    <w:rsid w:val="00E540E6"/>
    <w:rsid w:val="00E54D7D"/>
    <w:rsid w:val="00E6138B"/>
    <w:rsid w:val="00E63737"/>
    <w:rsid w:val="00E647AC"/>
    <w:rsid w:val="00E65ED2"/>
    <w:rsid w:val="00E67284"/>
    <w:rsid w:val="00E672ED"/>
    <w:rsid w:val="00E67DC8"/>
    <w:rsid w:val="00E73231"/>
    <w:rsid w:val="00E75E79"/>
    <w:rsid w:val="00E764D8"/>
    <w:rsid w:val="00E77FF8"/>
    <w:rsid w:val="00E81ECE"/>
    <w:rsid w:val="00E823F5"/>
    <w:rsid w:val="00E8387C"/>
    <w:rsid w:val="00E83929"/>
    <w:rsid w:val="00E87FDC"/>
    <w:rsid w:val="00E90F17"/>
    <w:rsid w:val="00E910E7"/>
    <w:rsid w:val="00E92B09"/>
    <w:rsid w:val="00E960CB"/>
    <w:rsid w:val="00EA71B4"/>
    <w:rsid w:val="00EB17A8"/>
    <w:rsid w:val="00EB378C"/>
    <w:rsid w:val="00EB3E8F"/>
    <w:rsid w:val="00EB6E8C"/>
    <w:rsid w:val="00EC15F0"/>
    <w:rsid w:val="00EC2995"/>
    <w:rsid w:val="00EC4947"/>
    <w:rsid w:val="00EC4DCE"/>
    <w:rsid w:val="00EC55DB"/>
    <w:rsid w:val="00EC63B6"/>
    <w:rsid w:val="00EC772A"/>
    <w:rsid w:val="00ED00A6"/>
    <w:rsid w:val="00ED012C"/>
    <w:rsid w:val="00ED36A3"/>
    <w:rsid w:val="00ED600A"/>
    <w:rsid w:val="00EE1878"/>
    <w:rsid w:val="00EE50A2"/>
    <w:rsid w:val="00EE56BE"/>
    <w:rsid w:val="00EE60A7"/>
    <w:rsid w:val="00EE6D0C"/>
    <w:rsid w:val="00EE759D"/>
    <w:rsid w:val="00EE7A68"/>
    <w:rsid w:val="00EF05E4"/>
    <w:rsid w:val="00EF0B25"/>
    <w:rsid w:val="00EF5B71"/>
    <w:rsid w:val="00EF6906"/>
    <w:rsid w:val="00EF73C8"/>
    <w:rsid w:val="00F00AFB"/>
    <w:rsid w:val="00F028EF"/>
    <w:rsid w:val="00F039FA"/>
    <w:rsid w:val="00F061BC"/>
    <w:rsid w:val="00F072EE"/>
    <w:rsid w:val="00F11106"/>
    <w:rsid w:val="00F11988"/>
    <w:rsid w:val="00F12A86"/>
    <w:rsid w:val="00F12FD4"/>
    <w:rsid w:val="00F1300A"/>
    <w:rsid w:val="00F13895"/>
    <w:rsid w:val="00F14EB9"/>
    <w:rsid w:val="00F157A3"/>
    <w:rsid w:val="00F1592E"/>
    <w:rsid w:val="00F1675A"/>
    <w:rsid w:val="00F211D2"/>
    <w:rsid w:val="00F25BBB"/>
    <w:rsid w:val="00F2742A"/>
    <w:rsid w:val="00F27803"/>
    <w:rsid w:val="00F30887"/>
    <w:rsid w:val="00F31098"/>
    <w:rsid w:val="00F31D37"/>
    <w:rsid w:val="00F34D74"/>
    <w:rsid w:val="00F44B33"/>
    <w:rsid w:val="00F4574B"/>
    <w:rsid w:val="00F4595F"/>
    <w:rsid w:val="00F5017F"/>
    <w:rsid w:val="00F51323"/>
    <w:rsid w:val="00F53842"/>
    <w:rsid w:val="00F5606D"/>
    <w:rsid w:val="00F57A76"/>
    <w:rsid w:val="00F609B2"/>
    <w:rsid w:val="00F67633"/>
    <w:rsid w:val="00F67BB7"/>
    <w:rsid w:val="00F72912"/>
    <w:rsid w:val="00F75CCF"/>
    <w:rsid w:val="00F81ED0"/>
    <w:rsid w:val="00F85BAA"/>
    <w:rsid w:val="00F91BAE"/>
    <w:rsid w:val="00FA02B9"/>
    <w:rsid w:val="00FA1D59"/>
    <w:rsid w:val="00FA784A"/>
    <w:rsid w:val="00FB07AE"/>
    <w:rsid w:val="00FB0970"/>
    <w:rsid w:val="00FB244C"/>
    <w:rsid w:val="00FB72CB"/>
    <w:rsid w:val="00FC0653"/>
    <w:rsid w:val="00FC0A3F"/>
    <w:rsid w:val="00FC0C62"/>
    <w:rsid w:val="00FC470A"/>
    <w:rsid w:val="00FC4A61"/>
    <w:rsid w:val="00FC5114"/>
    <w:rsid w:val="00FD567D"/>
    <w:rsid w:val="00FD591E"/>
    <w:rsid w:val="00FD7C02"/>
    <w:rsid w:val="00FE5832"/>
    <w:rsid w:val="00FE5F1B"/>
    <w:rsid w:val="00FE677D"/>
    <w:rsid w:val="00FE7475"/>
    <w:rsid w:val="00FF064D"/>
    <w:rsid w:val="00FF1D2E"/>
    <w:rsid w:val="00FF3AF8"/>
    <w:rsid w:val="00FF58BC"/>
    <w:rsid w:val="00FF7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37"/>
  </w:style>
  <w:style w:type="paragraph" w:styleId="Heading1">
    <w:name w:val="heading 1"/>
    <w:basedOn w:val="Normal"/>
    <w:link w:val="Heading1Char"/>
    <w:uiPriority w:val="9"/>
    <w:qFormat/>
    <w:rsid w:val="00EE7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65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07653"/>
    <w:rPr>
      <w:color w:val="0000FF" w:themeColor="hyperlink"/>
      <w:u w:val="single"/>
    </w:rPr>
  </w:style>
  <w:style w:type="paragraph" w:styleId="ListParagraph">
    <w:name w:val="List Paragraph"/>
    <w:basedOn w:val="Normal"/>
    <w:uiPriority w:val="34"/>
    <w:qFormat/>
    <w:rsid w:val="00A55AB8"/>
    <w:pPr>
      <w:ind w:left="720"/>
      <w:contextualSpacing/>
    </w:pPr>
  </w:style>
  <w:style w:type="character" w:customStyle="1" w:styleId="apple-converted-space">
    <w:name w:val="apple-converted-space"/>
    <w:basedOn w:val="DefaultParagraphFont"/>
    <w:rsid w:val="00B0267B"/>
  </w:style>
  <w:style w:type="character" w:customStyle="1" w:styleId="aqj">
    <w:name w:val="aqj"/>
    <w:basedOn w:val="DefaultParagraphFont"/>
    <w:rsid w:val="00B0267B"/>
  </w:style>
  <w:style w:type="character" w:customStyle="1" w:styleId="Heading1Char">
    <w:name w:val="Heading 1 Char"/>
    <w:basedOn w:val="DefaultParagraphFont"/>
    <w:link w:val="Heading1"/>
    <w:uiPriority w:val="9"/>
    <w:rsid w:val="00EE759D"/>
    <w:rPr>
      <w:rFonts w:ascii="Times New Roman" w:eastAsia="Times New Roman" w:hAnsi="Times New Roman" w:cs="Times New Roman"/>
      <w:b/>
      <w:bCs/>
      <w:kern w:val="36"/>
      <w:sz w:val="48"/>
      <w:szCs w:val="48"/>
    </w:rPr>
  </w:style>
  <w:style w:type="paragraph" w:customStyle="1" w:styleId="gdp">
    <w:name w:val="gdp"/>
    <w:basedOn w:val="Normal"/>
    <w:rsid w:val="00EE759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727C"/>
    <w:rPr>
      <w:color w:val="800080" w:themeColor="followedHyperlink"/>
      <w:u w:val="single"/>
    </w:rPr>
  </w:style>
  <w:style w:type="character" w:styleId="CommentReference">
    <w:name w:val="annotation reference"/>
    <w:basedOn w:val="DefaultParagraphFont"/>
    <w:uiPriority w:val="99"/>
    <w:semiHidden/>
    <w:unhideWhenUsed/>
    <w:rsid w:val="00193D04"/>
    <w:rPr>
      <w:sz w:val="16"/>
      <w:szCs w:val="16"/>
    </w:rPr>
  </w:style>
  <w:style w:type="paragraph" w:styleId="CommentText">
    <w:name w:val="annotation text"/>
    <w:basedOn w:val="Normal"/>
    <w:link w:val="CommentTextChar"/>
    <w:uiPriority w:val="99"/>
    <w:semiHidden/>
    <w:unhideWhenUsed/>
    <w:rsid w:val="00193D04"/>
    <w:pPr>
      <w:spacing w:line="240" w:lineRule="auto"/>
    </w:pPr>
    <w:rPr>
      <w:sz w:val="20"/>
      <w:szCs w:val="20"/>
    </w:rPr>
  </w:style>
  <w:style w:type="character" w:customStyle="1" w:styleId="CommentTextChar">
    <w:name w:val="Comment Text Char"/>
    <w:basedOn w:val="DefaultParagraphFont"/>
    <w:link w:val="CommentText"/>
    <w:uiPriority w:val="99"/>
    <w:semiHidden/>
    <w:rsid w:val="00193D04"/>
    <w:rPr>
      <w:sz w:val="20"/>
      <w:szCs w:val="20"/>
    </w:rPr>
  </w:style>
  <w:style w:type="paragraph" w:styleId="CommentSubject">
    <w:name w:val="annotation subject"/>
    <w:basedOn w:val="CommentText"/>
    <w:next w:val="CommentText"/>
    <w:link w:val="CommentSubjectChar"/>
    <w:uiPriority w:val="99"/>
    <w:semiHidden/>
    <w:unhideWhenUsed/>
    <w:rsid w:val="00193D04"/>
    <w:rPr>
      <w:b/>
      <w:bCs/>
    </w:rPr>
  </w:style>
  <w:style w:type="character" w:customStyle="1" w:styleId="CommentSubjectChar">
    <w:name w:val="Comment Subject Char"/>
    <w:basedOn w:val="CommentTextChar"/>
    <w:link w:val="CommentSubject"/>
    <w:uiPriority w:val="99"/>
    <w:semiHidden/>
    <w:rsid w:val="00193D04"/>
    <w:rPr>
      <w:b/>
      <w:bCs/>
      <w:sz w:val="20"/>
      <w:szCs w:val="20"/>
    </w:rPr>
  </w:style>
  <w:style w:type="paragraph" w:styleId="Revision">
    <w:name w:val="Revision"/>
    <w:hidden/>
    <w:uiPriority w:val="99"/>
    <w:semiHidden/>
    <w:rsid w:val="00193D04"/>
    <w:pPr>
      <w:spacing w:after="0" w:line="240" w:lineRule="auto"/>
    </w:pPr>
  </w:style>
  <w:style w:type="paragraph" w:styleId="BalloonText">
    <w:name w:val="Balloon Text"/>
    <w:basedOn w:val="Normal"/>
    <w:link w:val="BalloonTextChar"/>
    <w:uiPriority w:val="99"/>
    <w:semiHidden/>
    <w:unhideWhenUsed/>
    <w:rsid w:val="00193D04"/>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193D04"/>
    <w:rPr>
      <w:rFonts w:ascii="Arial" w:hAnsi="Arial" w:cs="Arial"/>
      <w:sz w:val="16"/>
      <w:szCs w:val="16"/>
    </w:rPr>
  </w:style>
  <w:style w:type="character" w:styleId="Strong">
    <w:name w:val="Strong"/>
    <w:basedOn w:val="DefaultParagraphFont"/>
    <w:uiPriority w:val="22"/>
    <w:qFormat/>
    <w:rsid w:val="0084449F"/>
    <w:rPr>
      <w:b/>
      <w:bCs/>
    </w:rPr>
  </w:style>
  <w:style w:type="paragraph" w:styleId="NormalWeb">
    <w:name w:val="Normal (Web)"/>
    <w:basedOn w:val="Normal"/>
    <w:uiPriority w:val="99"/>
    <w:unhideWhenUsed/>
    <w:rsid w:val="003C61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10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0536"/>
  </w:style>
  <w:style w:type="paragraph" w:styleId="Footer">
    <w:name w:val="footer"/>
    <w:basedOn w:val="Normal"/>
    <w:link w:val="FooterChar"/>
    <w:uiPriority w:val="99"/>
    <w:unhideWhenUsed/>
    <w:rsid w:val="00A1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36"/>
  </w:style>
  <w:style w:type="character" w:customStyle="1" w:styleId="UnresolvedMention">
    <w:name w:val="Unresolved Mention"/>
    <w:basedOn w:val="DefaultParagraphFont"/>
    <w:uiPriority w:val="99"/>
    <w:semiHidden/>
    <w:unhideWhenUsed/>
    <w:rsid w:val="00CB62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6066451">
      <w:bodyDiv w:val="1"/>
      <w:marLeft w:val="0"/>
      <w:marRight w:val="0"/>
      <w:marTop w:val="0"/>
      <w:marBottom w:val="0"/>
      <w:divBdr>
        <w:top w:val="none" w:sz="0" w:space="0" w:color="auto"/>
        <w:left w:val="none" w:sz="0" w:space="0" w:color="auto"/>
        <w:bottom w:val="none" w:sz="0" w:space="0" w:color="auto"/>
        <w:right w:val="none" w:sz="0" w:space="0" w:color="auto"/>
      </w:divBdr>
    </w:div>
    <w:div w:id="118840487">
      <w:bodyDiv w:val="1"/>
      <w:marLeft w:val="0"/>
      <w:marRight w:val="0"/>
      <w:marTop w:val="0"/>
      <w:marBottom w:val="0"/>
      <w:divBdr>
        <w:top w:val="none" w:sz="0" w:space="0" w:color="auto"/>
        <w:left w:val="none" w:sz="0" w:space="0" w:color="auto"/>
        <w:bottom w:val="none" w:sz="0" w:space="0" w:color="auto"/>
        <w:right w:val="none" w:sz="0" w:space="0" w:color="auto"/>
      </w:divBdr>
    </w:div>
    <w:div w:id="265309803">
      <w:bodyDiv w:val="1"/>
      <w:marLeft w:val="0"/>
      <w:marRight w:val="0"/>
      <w:marTop w:val="0"/>
      <w:marBottom w:val="0"/>
      <w:divBdr>
        <w:top w:val="none" w:sz="0" w:space="0" w:color="auto"/>
        <w:left w:val="none" w:sz="0" w:space="0" w:color="auto"/>
        <w:bottom w:val="none" w:sz="0" w:space="0" w:color="auto"/>
        <w:right w:val="none" w:sz="0" w:space="0" w:color="auto"/>
      </w:divBdr>
    </w:div>
    <w:div w:id="275139481">
      <w:bodyDiv w:val="1"/>
      <w:marLeft w:val="0"/>
      <w:marRight w:val="0"/>
      <w:marTop w:val="0"/>
      <w:marBottom w:val="0"/>
      <w:divBdr>
        <w:top w:val="none" w:sz="0" w:space="0" w:color="auto"/>
        <w:left w:val="none" w:sz="0" w:space="0" w:color="auto"/>
        <w:bottom w:val="none" w:sz="0" w:space="0" w:color="auto"/>
        <w:right w:val="none" w:sz="0" w:space="0" w:color="auto"/>
      </w:divBdr>
      <w:divsChild>
        <w:div w:id="1549102589">
          <w:marLeft w:val="0"/>
          <w:marRight w:val="0"/>
          <w:marTop w:val="0"/>
          <w:marBottom w:val="0"/>
          <w:divBdr>
            <w:top w:val="none" w:sz="0" w:space="0" w:color="auto"/>
            <w:left w:val="none" w:sz="0" w:space="0" w:color="auto"/>
            <w:bottom w:val="none" w:sz="0" w:space="0" w:color="auto"/>
            <w:right w:val="none" w:sz="0" w:space="0" w:color="auto"/>
          </w:divBdr>
        </w:div>
        <w:div w:id="556089473">
          <w:marLeft w:val="0"/>
          <w:marRight w:val="0"/>
          <w:marTop w:val="0"/>
          <w:marBottom w:val="0"/>
          <w:divBdr>
            <w:top w:val="none" w:sz="0" w:space="0" w:color="auto"/>
            <w:left w:val="none" w:sz="0" w:space="0" w:color="auto"/>
            <w:bottom w:val="none" w:sz="0" w:space="0" w:color="auto"/>
            <w:right w:val="none" w:sz="0" w:space="0" w:color="auto"/>
          </w:divBdr>
          <w:divsChild>
            <w:div w:id="505754949">
              <w:marLeft w:val="0"/>
              <w:marRight w:val="0"/>
              <w:marTop w:val="0"/>
              <w:marBottom w:val="0"/>
              <w:divBdr>
                <w:top w:val="none" w:sz="0" w:space="0" w:color="auto"/>
                <w:left w:val="none" w:sz="0" w:space="0" w:color="auto"/>
                <w:bottom w:val="none" w:sz="0" w:space="0" w:color="auto"/>
                <w:right w:val="none" w:sz="0" w:space="0" w:color="auto"/>
              </w:divBdr>
            </w:div>
          </w:divsChild>
        </w:div>
        <w:div w:id="1297221910">
          <w:marLeft w:val="0"/>
          <w:marRight w:val="0"/>
          <w:marTop w:val="0"/>
          <w:marBottom w:val="0"/>
          <w:divBdr>
            <w:top w:val="none" w:sz="0" w:space="0" w:color="auto"/>
            <w:left w:val="none" w:sz="0" w:space="0" w:color="auto"/>
            <w:bottom w:val="none" w:sz="0" w:space="0" w:color="auto"/>
            <w:right w:val="none" w:sz="0" w:space="0" w:color="auto"/>
          </w:divBdr>
          <w:divsChild>
            <w:div w:id="9563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4042">
      <w:bodyDiv w:val="1"/>
      <w:marLeft w:val="0"/>
      <w:marRight w:val="0"/>
      <w:marTop w:val="0"/>
      <w:marBottom w:val="0"/>
      <w:divBdr>
        <w:top w:val="none" w:sz="0" w:space="0" w:color="auto"/>
        <w:left w:val="none" w:sz="0" w:space="0" w:color="auto"/>
        <w:bottom w:val="none" w:sz="0" w:space="0" w:color="auto"/>
        <w:right w:val="none" w:sz="0" w:space="0" w:color="auto"/>
      </w:divBdr>
    </w:div>
    <w:div w:id="360477032">
      <w:bodyDiv w:val="1"/>
      <w:marLeft w:val="0"/>
      <w:marRight w:val="0"/>
      <w:marTop w:val="0"/>
      <w:marBottom w:val="0"/>
      <w:divBdr>
        <w:top w:val="none" w:sz="0" w:space="0" w:color="auto"/>
        <w:left w:val="none" w:sz="0" w:space="0" w:color="auto"/>
        <w:bottom w:val="none" w:sz="0" w:space="0" w:color="auto"/>
        <w:right w:val="none" w:sz="0" w:space="0" w:color="auto"/>
      </w:divBdr>
    </w:div>
    <w:div w:id="569924321">
      <w:bodyDiv w:val="1"/>
      <w:marLeft w:val="0"/>
      <w:marRight w:val="0"/>
      <w:marTop w:val="0"/>
      <w:marBottom w:val="0"/>
      <w:divBdr>
        <w:top w:val="none" w:sz="0" w:space="0" w:color="auto"/>
        <w:left w:val="none" w:sz="0" w:space="0" w:color="auto"/>
        <w:bottom w:val="none" w:sz="0" w:space="0" w:color="auto"/>
        <w:right w:val="none" w:sz="0" w:space="0" w:color="auto"/>
      </w:divBdr>
    </w:div>
    <w:div w:id="677586230">
      <w:bodyDiv w:val="1"/>
      <w:marLeft w:val="0"/>
      <w:marRight w:val="0"/>
      <w:marTop w:val="0"/>
      <w:marBottom w:val="0"/>
      <w:divBdr>
        <w:top w:val="none" w:sz="0" w:space="0" w:color="auto"/>
        <w:left w:val="none" w:sz="0" w:space="0" w:color="auto"/>
        <w:bottom w:val="none" w:sz="0" w:space="0" w:color="auto"/>
        <w:right w:val="none" w:sz="0" w:space="0" w:color="auto"/>
      </w:divBdr>
    </w:div>
    <w:div w:id="768085333">
      <w:bodyDiv w:val="1"/>
      <w:marLeft w:val="0"/>
      <w:marRight w:val="0"/>
      <w:marTop w:val="0"/>
      <w:marBottom w:val="0"/>
      <w:divBdr>
        <w:top w:val="none" w:sz="0" w:space="0" w:color="auto"/>
        <w:left w:val="none" w:sz="0" w:space="0" w:color="auto"/>
        <w:bottom w:val="none" w:sz="0" w:space="0" w:color="auto"/>
        <w:right w:val="none" w:sz="0" w:space="0" w:color="auto"/>
      </w:divBdr>
    </w:div>
    <w:div w:id="769009830">
      <w:bodyDiv w:val="1"/>
      <w:marLeft w:val="0"/>
      <w:marRight w:val="0"/>
      <w:marTop w:val="0"/>
      <w:marBottom w:val="0"/>
      <w:divBdr>
        <w:top w:val="none" w:sz="0" w:space="0" w:color="auto"/>
        <w:left w:val="none" w:sz="0" w:space="0" w:color="auto"/>
        <w:bottom w:val="none" w:sz="0" w:space="0" w:color="auto"/>
        <w:right w:val="none" w:sz="0" w:space="0" w:color="auto"/>
      </w:divBdr>
      <w:divsChild>
        <w:div w:id="2084452907">
          <w:marLeft w:val="0"/>
          <w:marRight w:val="0"/>
          <w:marTop w:val="0"/>
          <w:marBottom w:val="0"/>
          <w:divBdr>
            <w:top w:val="none" w:sz="0" w:space="0" w:color="auto"/>
            <w:left w:val="none" w:sz="0" w:space="0" w:color="auto"/>
            <w:bottom w:val="none" w:sz="0" w:space="0" w:color="auto"/>
            <w:right w:val="none" w:sz="0" w:space="0" w:color="auto"/>
          </w:divBdr>
          <w:divsChild>
            <w:div w:id="8812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5249">
      <w:bodyDiv w:val="1"/>
      <w:marLeft w:val="0"/>
      <w:marRight w:val="0"/>
      <w:marTop w:val="0"/>
      <w:marBottom w:val="0"/>
      <w:divBdr>
        <w:top w:val="none" w:sz="0" w:space="0" w:color="auto"/>
        <w:left w:val="none" w:sz="0" w:space="0" w:color="auto"/>
        <w:bottom w:val="none" w:sz="0" w:space="0" w:color="auto"/>
        <w:right w:val="none" w:sz="0" w:space="0" w:color="auto"/>
      </w:divBdr>
    </w:div>
    <w:div w:id="866873534">
      <w:bodyDiv w:val="1"/>
      <w:marLeft w:val="0"/>
      <w:marRight w:val="0"/>
      <w:marTop w:val="0"/>
      <w:marBottom w:val="0"/>
      <w:divBdr>
        <w:top w:val="none" w:sz="0" w:space="0" w:color="auto"/>
        <w:left w:val="none" w:sz="0" w:space="0" w:color="auto"/>
        <w:bottom w:val="none" w:sz="0" w:space="0" w:color="auto"/>
        <w:right w:val="none" w:sz="0" w:space="0" w:color="auto"/>
      </w:divBdr>
    </w:div>
    <w:div w:id="900479432">
      <w:bodyDiv w:val="1"/>
      <w:marLeft w:val="0"/>
      <w:marRight w:val="0"/>
      <w:marTop w:val="0"/>
      <w:marBottom w:val="0"/>
      <w:divBdr>
        <w:top w:val="none" w:sz="0" w:space="0" w:color="auto"/>
        <w:left w:val="none" w:sz="0" w:space="0" w:color="auto"/>
        <w:bottom w:val="none" w:sz="0" w:space="0" w:color="auto"/>
        <w:right w:val="none" w:sz="0" w:space="0" w:color="auto"/>
      </w:divBdr>
    </w:div>
    <w:div w:id="966544419">
      <w:bodyDiv w:val="1"/>
      <w:marLeft w:val="0"/>
      <w:marRight w:val="0"/>
      <w:marTop w:val="0"/>
      <w:marBottom w:val="0"/>
      <w:divBdr>
        <w:top w:val="none" w:sz="0" w:space="0" w:color="auto"/>
        <w:left w:val="none" w:sz="0" w:space="0" w:color="auto"/>
        <w:bottom w:val="none" w:sz="0" w:space="0" w:color="auto"/>
        <w:right w:val="none" w:sz="0" w:space="0" w:color="auto"/>
      </w:divBdr>
    </w:div>
    <w:div w:id="983120583">
      <w:bodyDiv w:val="1"/>
      <w:marLeft w:val="0"/>
      <w:marRight w:val="0"/>
      <w:marTop w:val="0"/>
      <w:marBottom w:val="0"/>
      <w:divBdr>
        <w:top w:val="none" w:sz="0" w:space="0" w:color="auto"/>
        <w:left w:val="none" w:sz="0" w:space="0" w:color="auto"/>
        <w:bottom w:val="none" w:sz="0" w:space="0" w:color="auto"/>
        <w:right w:val="none" w:sz="0" w:space="0" w:color="auto"/>
      </w:divBdr>
    </w:div>
    <w:div w:id="993143205">
      <w:bodyDiv w:val="1"/>
      <w:marLeft w:val="0"/>
      <w:marRight w:val="0"/>
      <w:marTop w:val="0"/>
      <w:marBottom w:val="0"/>
      <w:divBdr>
        <w:top w:val="none" w:sz="0" w:space="0" w:color="auto"/>
        <w:left w:val="none" w:sz="0" w:space="0" w:color="auto"/>
        <w:bottom w:val="none" w:sz="0" w:space="0" w:color="auto"/>
        <w:right w:val="none" w:sz="0" w:space="0" w:color="auto"/>
      </w:divBdr>
    </w:div>
    <w:div w:id="996767495">
      <w:bodyDiv w:val="1"/>
      <w:marLeft w:val="0"/>
      <w:marRight w:val="0"/>
      <w:marTop w:val="0"/>
      <w:marBottom w:val="0"/>
      <w:divBdr>
        <w:top w:val="none" w:sz="0" w:space="0" w:color="auto"/>
        <w:left w:val="none" w:sz="0" w:space="0" w:color="auto"/>
        <w:bottom w:val="none" w:sz="0" w:space="0" w:color="auto"/>
        <w:right w:val="none" w:sz="0" w:space="0" w:color="auto"/>
      </w:divBdr>
    </w:div>
    <w:div w:id="1206016435">
      <w:bodyDiv w:val="1"/>
      <w:marLeft w:val="0"/>
      <w:marRight w:val="0"/>
      <w:marTop w:val="0"/>
      <w:marBottom w:val="0"/>
      <w:divBdr>
        <w:top w:val="none" w:sz="0" w:space="0" w:color="auto"/>
        <w:left w:val="none" w:sz="0" w:space="0" w:color="auto"/>
        <w:bottom w:val="none" w:sz="0" w:space="0" w:color="auto"/>
        <w:right w:val="none" w:sz="0" w:space="0" w:color="auto"/>
      </w:divBdr>
    </w:div>
    <w:div w:id="1244024331">
      <w:bodyDiv w:val="1"/>
      <w:marLeft w:val="0"/>
      <w:marRight w:val="0"/>
      <w:marTop w:val="0"/>
      <w:marBottom w:val="0"/>
      <w:divBdr>
        <w:top w:val="none" w:sz="0" w:space="0" w:color="auto"/>
        <w:left w:val="none" w:sz="0" w:space="0" w:color="auto"/>
        <w:bottom w:val="none" w:sz="0" w:space="0" w:color="auto"/>
        <w:right w:val="none" w:sz="0" w:space="0" w:color="auto"/>
      </w:divBdr>
    </w:div>
    <w:div w:id="1283539507">
      <w:bodyDiv w:val="1"/>
      <w:marLeft w:val="0"/>
      <w:marRight w:val="0"/>
      <w:marTop w:val="0"/>
      <w:marBottom w:val="0"/>
      <w:divBdr>
        <w:top w:val="none" w:sz="0" w:space="0" w:color="auto"/>
        <w:left w:val="none" w:sz="0" w:space="0" w:color="auto"/>
        <w:bottom w:val="none" w:sz="0" w:space="0" w:color="auto"/>
        <w:right w:val="none" w:sz="0" w:space="0" w:color="auto"/>
      </w:divBdr>
    </w:div>
    <w:div w:id="1293251243">
      <w:bodyDiv w:val="1"/>
      <w:marLeft w:val="0"/>
      <w:marRight w:val="0"/>
      <w:marTop w:val="0"/>
      <w:marBottom w:val="0"/>
      <w:divBdr>
        <w:top w:val="none" w:sz="0" w:space="0" w:color="auto"/>
        <w:left w:val="none" w:sz="0" w:space="0" w:color="auto"/>
        <w:bottom w:val="none" w:sz="0" w:space="0" w:color="auto"/>
        <w:right w:val="none" w:sz="0" w:space="0" w:color="auto"/>
      </w:divBdr>
    </w:div>
    <w:div w:id="1302231701">
      <w:bodyDiv w:val="1"/>
      <w:marLeft w:val="0"/>
      <w:marRight w:val="0"/>
      <w:marTop w:val="0"/>
      <w:marBottom w:val="0"/>
      <w:divBdr>
        <w:top w:val="none" w:sz="0" w:space="0" w:color="auto"/>
        <w:left w:val="none" w:sz="0" w:space="0" w:color="auto"/>
        <w:bottom w:val="none" w:sz="0" w:space="0" w:color="auto"/>
        <w:right w:val="none" w:sz="0" w:space="0" w:color="auto"/>
      </w:divBdr>
    </w:div>
    <w:div w:id="1412384168">
      <w:bodyDiv w:val="1"/>
      <w:marLeft w:val="0"/>
      <w:marRight w:val="0"/>
      <w:marTop w:val="0"/>
      <w:marBottom w:val="0"/>
      <w:divBdr>
        <w:top w:val="none" w:sz="0" w:space="0" w:color="auto"/>
        <w:left w:val="none" w:sz="0" w:space="0" w:color="auto"/>
        <w:bottom w:val="none" w:sz="0" w:space="0" w:color="auto"/>
        <w:right w:val="none" w:sz="0" w:space="0" w:color="auto"/>
      </w:divBdr>
    </w:div>
    <w:div w:id="1416900463">
      <w:bodyDiv w:val="1"/>
      <w:marLeft w:val="0"/>
      <w:marRight w:val="0"/>
      <w:marTop w:val="0"/>
      <w:marBottom w:val="0"/>
      <w:divBdr>
        <w:top w:val="none" w:sz="0" w:space="0" w:color="auto"/>
        <w:left w:val="none" w:sz="0" w:space="0" w:color="auto"/>
        <w:bottom w:val="none" w:sz="0" w:space="0" w:color="auto"/>
        <w:right w:val="none" w:sz="0" w:space="0" w:color="auto"/>
      </w:divBdr>
    </w:div>
    <w:div w:id="1666395044">
      <w:bodyDiv w:val="1"/>
      <w:marLeft w:val="0"/>
      <w:marRight w:val="0"/>
      <w:marTop w:val="0"/>
      <w:marBottom w:val="0"/>
      <w:divBdr>
        <w:top w:val="none" w:sz="0" w:space="0" w:color="auto"/>
        <w:left w:val="none" w:sz="0" w:space="0" w:color="auto"/>
        <w:bottom w:val="none" w:sz="0" w:space="0" w:color="auto"/>
        <w:right w:val="none" w:sz="0" w:space="0" w:color="auto"/>
      </w:divBdr>
    </w:div>
    <w:div w:id="1843160292">
      <w:bodyDiv w:val="1"/>
      <w:marLeft w:val="0"/>
      <w:marRight w:val="0"/>
      <w:marTop w:val="0"/>
      <w:marBottom w:val="0"/>
      <w:divBdr>
        <w:top w:val="none" w:sz="0" w:space="0" w:color="auto"/>
        <w:left w:val="none" w:sz="0" w:space="0" w:color="auto"/>
        <w:bottom w:val="none" w:sz="0" w:space="0" w:color="auto"/>
        <w:right w:val="none" w:sz="0" w:space="0" w:color="auto"/>
      </w:divBdr>
    </w:div>
    <w:div w:id="1881476384">
      <w:bodyDiv w:val="1"/>
      <w:marLeft w:val="0"/>
      <w:marRight w:val="0"/>
      <w:marTop w:val="0"/>
      <w:marBottom w:val="0"/>
      <w:divBdr>
        <w:top w:val="none" w:sz="0" w:space="0" w:color="auto"/>
        <w:left w:val="none" w:sz="0" w:space="0" w:color="auto"/>
        <w:bottom w:val="none" w:sz="0" w:space="0" w:color="auto"/>
        <w:right w:val="none" w:sz="0" w:space="0" w:color="auto"/>
      </w:divBdr>
    </w:div>
    <w:div w:id="1974674779">
      <w:bodyDiv w:val="1"/>
      <w:marLeft w:val="0"/>
      <w:marRight w:val="0"/>
      <w:marTop w:val="0"/>
      <w:marBottom w:val="0"/>
      <w:divBdr>
        <w:top w:val="none" w:sz="0" w:space="0" w:color="auto"/>
        <w:left w:val="none" w:sz="0" w:space="0" w:color="auto"/>
        <w:bottom w:val="none" w:sz="0" w:space="0" w:color="auto"/>
        <w:right w:val="none" w:sz="0" w:space="0" w:color="auto"/>
      </w:divBdr>
    </w:div>
    <w:div w:id="21431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114674283/Hardscrabble-Wind-lawsuit" TargetMode="External"/><Relationship Id="rId13" Type="http://schemas.openxmlformats.org/officeDocument/2006/relationships/hyperlink" Target="mailto:public.advisor@cpcu.ca.gov" TargetMode="External"/><Relationship Id="rId18" Type="http://schemas.openxmlformats.org/officeDocument/2006/relationships/hyperlink" Target="mailto:csahagun@blm.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incipia-scientific.org/new-medical-research-wind-turbines-pose-health-risks/" TargetMode="External"/><Relationship Id="rId17" Type="http://schemas.openxmlformats.org/officeDocument/2006/relationships/hyperlink" Target="mailto:760" TargetMode="External"/><Relationship Id="rId2" Type="http://schemas.openxmlformats.org/officeDocument/2006/relationships/numbering" Target="numbering.xml"/><Relationship Id="rId16" Type="http://schemas.openxmlformats.org/officeDocument/2006/relationships/hyperlink" Target="mailto:triddell@blm.gov" TargetMode="External"/><Relationship Id="rId20" Type="http://schemas.openxmlformats.org/officeDocument/2006/relationships/hyperlink" Target="http://www.sandiegocounty.gov/content/sdc/pds/gpupdate/comm/blv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ov/oe/articles/oe-issues-supplemental-environmental-impact-statement-eis-energia-sierra-juarez-esj-us" TargetMode="External"/><Relationship Id="rId5" Type="http://schemas.openxmlformats.org/officeDocument/2006/relationships/webSettings" Target="webSettings.xml"/><Relationship Id="rId15" Type="http://schemas.openxmlformats.org/officeDocument/2006/relationships/hyperlink" Target="mailto:lazaro.herrera@sdcounty.ca.gov" TargetMode="External"/><Relationship Id="rId23" Type="http://schemas.openxmlformats.org/officeDocument/2006/relationships/theme" Target="theme/theme1.xml"/><Relationship Id="rId10" Type="http://schemas.openxmlformats.org/officeDocument/2006/relationships/hyperlink" Target="mailto:JulieA.Smith@hq.doe.gov" TargetMode="External"/><Relationship Id="rId19" Type="http://schemas.openxmlformats.org/officeDocument/2006/relationships/hyperlink" Target="mailto:tisdale.donna@gmail.com" TargetMode="External"/><Relationship Id="rId4" Type="http://schemas.openxmlformats.org/officeDocument/2006/relationships/settings" Target="settings.xml"/><Relationship Id="rId9" Type="http://schemas.openxmlformats.org/officeDocument/2006/relationships/hyperlink" Target="http://bajarr.com/eng/about-us/" TargetMode="External"/><Relationship Id="rId14" Type="http://schemas.openxmlformats.org/officeDocument/2006/relationships/hyperlink" Target="mailto:windcommunity@avangri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8EFAA-817C-40ED-A34E-08AF988B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&amp; Ed</dc:creator>
  <cp:lastModifiedBy>Donna &amp; Ed</cp:lastModifiedBy>
  <cp:revision>4</cp:revision>
  <cp:lastPrinted>2018-10-03T18:37:00Z</cp:lastPrinted>
  <dcterms:created xsi:type="dcterms:W3CDTF">2018-11-27T21:16:00Z</dcterms:created>
  <dcterms:modified xsi:type="dcterms:W3CDTF">2018-11-27T22:55:00Z</dcterms:modified>
</cp:coreProperties>
</file>